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71" w:rsidRDefault="00271EE4">
      <w:pPr>
        <w:ind w:firstLine="698"/>
        <w:jc w:val="right"/>
      </w:pPr>
      <w:r w:rsidRPr="00715184">
        <w:fldChar w:fldCharType="begin"/>
      </w:r>
      <w:r w:rsidR="00305E71" w:rsidRPr="00715184">
        <w:instrText>HYPERLINK "garantF1://1869494.0"</w:instrText>
      </w:r>
      <w:r w:rsidRPr="00715184">
        <w:fldChar w:fldCharType="separate"/>
      </w:r>
      <w:r w:rsidR="00D92CB8" w:rsidRPr="00715184">
        <w:rPr>
          <w:rStyle w:val="a4"/>
          <w:color w:val="auto"/>
        </w:rPr>
        <w:t>Утверждаю</w:t>
      </w:r>
      <w:r w:rsidRPr="00715184">
        <w:fldChar w:fldCharType="end"/>
      </w:r>
    </w:p>
    <w:p w:rsidR="00715184" w:rsidRDefault="00715184">
      <w:pPr>
        <w:ind w:firstLine="698"/>
        <w:jc w:val="right"/>
      </w:pPr>
      <w:r>
        <w:t xml:space="preserve">Директор ГБУ «Трояновский сельский </w:t>
      </w:r>
    </w:p>
    <w:p w:rsidR="00715184" w:rsidRPr="00715184" w:rsidRDefault="00715184">
      <w:pPr>
        <w:ind w:firstLine="698"/>
        <w:jc w:val="right"/>
      </w:pPr>
      <w:r>
        <w:t>психоневрологический интернат»:</w:t>
      </w:r>
    </w:p>
    <w:p w:rsidR="00715184" w:rsidRDefault="00715184">
      <w:pPr>
        <w:ind w:firstLine="720"/>
        <w:jc w:val="both"/>
      </w:pPr>
      <w:r>
        <w:t xml:space="preserve">                                             ___________  А.И.Александров</w:t>
      </w:r>
    </w:p>
    <w:p w:rsidR="00715184" w:rsidRDefault="00715184" w:rsidP="00715184">
      <w:pPr>
        <w:ind w:firstLine="720"/>
        <w:jc w:val="both"/>
      </w:pPr>
      <w:r>
        <w:t xml:space="preserve">                                           Приказ № 148-К от 19.11.2013 г.</w:t>
      </w:r>
    </w:p>
    <w:p w:rsidR="00305E71" w:rsidRDefault="00305E71" w:rsidP="00715184">
      <w:pPr>
        <w:ind w:firstLine="698"/>
        <w:jc w:val="center"/>
      </w:pPr>
    </w:p>
    <w:p w:rsidR="00305E71" w:rsidRDefault="00305E71" w:rsidP="00804DA2"/>
    <w:p w:rsidR="00715184" w:rsidRDefault="00D92CB8">
      <w:pPr>
        <w:pStyle w:val="1"/>
        <w:rPr>
          <w:sz w:val="44"/>
          <w:szCs w:val="44"/>
        </w:rPr>
      </w:pPr>
      <w:r w:rsidRPr="00715184">
        <w:rPr>
          <w:sz w:val="44"/>
          <w:szCs w:val="44"/>
        </w:rPr>
        <w:t xml:space="preserve">Правила </w:t>
      </w:r>
    </w:p>
    <w:p w:rsidR="00305E71" w:rsidRPr="00715184" w:rsidRDefault="00D92CB8">
      <w:pPr>
        <w:pStyle w:val="1"/>
        <w:rPr>
          <w:sz w:val="44"/>
          <w:szCs w:val="44"/>
        </w:rPr>
      </w:pPr>
      <w:r w:rsidRPr="00715184">
        <w:rPr>
          <w:sz w:val="44"/>
          <w:szCs w:val="44"/>
        </w:rPr>
        <w:t>внутреннего трудового распорядка</w:t>
      </w:r>
    </w:p>
    <w:p w:rsidR="00305E71" w:rsidRPr="00210A3B" w:rsidRDefault="00715184" w:rsidP="00715184">
      <w:pPr>
        <w:ind w:firstLine="720"/>
        <w:rPr>
          <w:b/>
          <w:sz w:val="32"/>
          <w:szCs w:val="32"/>
        </w:rPr>
      </w:pPr>
      <w:r w:rsidRPr="00210A3B">
        <w:rPr>
          <w:b/>
          <w:sz w:val="32"/>
          <w:szCs w:val="32"/>
        </w:rPr>
        <w:t xml:space="preserve">      Государственного бюджетного учреждения</w:t>
      </w:r>
    </w:p>
    <w:p w:rsidR="00715184" w:rsidRPr="00210A3B" w:rsidRDefault="00715184" w:rsidP="00210A3B">
      <w:pPr>
        <w:rPr>
          <w:b/>
          <w:sz w:val="32"/>
          <w:szCs w:val="32"/>
        </w:rPr>
      </w:pPr>
      <w:r w:rsidRPr="00210A3B">
        <w:rPr>
          <w:b/>
          <w:sz w:val="32"/>
          <w:szCs w:val="32"/>
        </w:rPr>
        <w:t>«</w:t>
      </w:r>
      <w:r w:rsidRPr="00210A3B">
        <w:rPr>
          <w:b/>
          <w:i/>
          <w:sz w:val="32"/>
          <w:szCs w:val="32"/>
        </w:rPr>
        <w:t>Трояновский сельский психоневрологический интернат</w:t>
      </w:r>
      <w:r w:rsidRPr="00210A3B">
        <w:rPr>
          <w:b/>
          <w:sz w:val="32"/>
          <w:szCs w:val="32"/>
        </w:rPr>
        <w:t>»</w:t>
      </w:r>
    </w:p>
    <w:p w:rsidR="00715184" w:rsidRPr="00210A3B" w:rsidRDefault="00715184" w:rsidP="00715184">
      <w:pPr>
        <w:ind w:firstLine="720"/>
        <w:rPr>
          <w:b/>
          <w:sz w:val="32"/>
          <w:szCs w:val="32"/>
        </w:rPr>
      </w:pPr>
    </w:p>
    <w:p w:rsidR="00305E71" w:rsidRDefault="00D92CB8">
      <w:pPr>
        <w:pStyle w:val="1"/>
        <w:rPr>
          <w:sz w:val="26"/>
          <w:szCs w:val="26"/>
        </w:rPr>
      </w:pPr>
      <w:bookmarkStart w:id="0" w:name="sub_1"/>
      <w:r>
        <w:rPr>
          <w:sz w:val="26"/>
          <w:szCs w:val="26"/>
        </w:rPr>
        <w:t>1. Общие положения</w:t>
      </w:r>
    </w:p>
    <w:bookmarkEnd w:id="0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 xml:space="preserve">1.1. В соответствии с </w:t>
      </w:r>
      <w:hyperlink r:id="rId5" w:history="1">
        <w:r w:rsidRPr="00715184">
          <w:rPr>
            <w:rStyle w:val="a4"/>
            <w:b w:val="0"/>
            <w:color w:val="auto"/>
          </w:rPr>
          <w:t>Конституцией</w:t>
        </w:r>
      </w:hyperlink>
      <w:r>
        <w:t xml:space="preserve"> граждане Российской Федерации 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</w:t>
      </w:r>
      <w:hyperlink r:id="rId6" w:history="1">
        <w:r w:rsidRPr="00715184">
          <w:rPr>
            <w:rStyle w:val="a4"/>
            <w:b w:val="0"/>
            <w:color w:val="auto"/>
          </w:rPr>
          <w:t xml:space="preserve">минимального </w:t>
        </w:r>
        <w:proofErr w:type="gramStart"/>
        <w:r w:rsidRPr="00715184">
          <w:rPr>
            <w:rStyle w:val="a4"/>
            <w:b w:val="0"/>
            <w:color w:val="auto"/>
          </w:rPr>
          <w:t>размера оплаты труда</w:t>
        </w:r>
        <w:proofErr w:type="gramEnd"/>
      </w:hyperlink>
      <w:r w:rsidRPr="00715184">
        <w:rPr>
          <w:b/>
        </w:rPr>
        <w:t>.</w:t>
      </w:r>
    </w:p>
    <w:p w:rsidR="00305E71" w:rsidRDefault="00D92CB8">
      <w:pPr>
        <w:ind w:firstLine="720"/>
        <w:jc w:val="both"/>
      </w:pPr>
      <w:r>
        <w:t>1.2. Настоящие Правила внутреннего трудового распорядка</w:t>
      </w:r>
      <w:r w:rsidR="00597133">
        <w:t xml:space="preserve"> </w:t>
      </w:r>
      <w:r w:rsidR="00804DA2">
        <w:t>(далее -</w:t>
      </w:r>
      <w:r w:rsidR="00597133">
        <w:t xml:space="preserve"> </w:t>
      </w:r>
      <w:r w:rsidR="00804DA2">
        <w:t>Правила</w:t>
      </w:r>
      <w:r w:rsidR="00715184">
        <w:t xml:space="preserve">) </w:t>
      </w:r>
      <w:r>
        <w:t>являются локальным нормативным актом</w:t>
      </w:r>
      <w:r w:rsidR="00715184">
        <w:t xml:space="preserve"> Государственного бюджетного учреждения «Трояновский сельский психоневрологический интернат» (далее –</w:t>
      </w:r>
      <w:r w:rsidR="00597133">
        <w:t xml:space="preserve"> </w:t>
      </w:r>
      <w:r w:rsidR="00715184">
        <w:t>Учреждение)</w:t>
      </w:r>
      <w:proofErr w:type="gramStart"/>
      <w:r>
        <w:t xml:space="preserve"> ,</w:t>
      </w:r>
      <w:proofErr w:type="gramEnd"/>
      <w:r>
        <w:t xml:space="preserve"> регламентирующим в соответствии с </w:t>
      </w:r>
      <w:hyperlink r:id="rId7" w:history="1">
        <w:r w:rsidRPr="00715184">
          <w:rPr>
            <w:rStyle w:val="a4"/>
            <w:b w:val="0"/>
            <w:color w:val="auto"/>
          </w:rPr>
          <w:t>Трудовым кодексом</w:t>
        </w:r>
      </w:hyperlink>
      <w:r>
        <w:t xml:space="preserve"> Российской Федерации</w:t>
      </w:r>
      <w:r w:rsidR="00715184">
        <w:t xml:space="preserve"> (далее- ТК РФ)</w:t>
      </w:r>
      <w:r>
        <w:t xml:space="preserve">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</w:t>
      </w:r>
      <w:r w:rsidR="00715184">
        <w:t xml:space="preserve"> Учреждении.</w:t>
      </w:r>
    </w:p>
    <w:p w:rsidR="00305E71" w:rsidRDefault="00804DA2">
      <w:pPr>
        <w:ind w:firstLine="720"/>
        <w:jc w:val="both"/>
      </w:pPr>
      <w:r>
        <w:t>1.3. Целью настоящих Правил</w:t>
      </w:r>
      <w:r w:rsidR="00D92CB8">
        <w:t xml:space="preserve">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коллектива профессиональных работников</w:t>
      </w:r>
      <w:r w:rsidR="00715184">
        <w:t xml:space="preserve"> Учреждения.</w:t>
      </w:r>
    </w:p>
    <w:p w:rsidR="00305E71" w:rsidRDefault="00D92CB8">
      <w:pPr>
        <w:ind w:firstLine="720"/>
        <w:jc w:val="both"/>
      </w:pPr>
      <w:r>
        <w:t>1.4. Под дисциплиной труда понимается обязательное для всех Работников подчинение правилам поведения, определенным в соответств</w:t>
      </w:r>
      <w:r w:rsidR="00715184">
        <w:t xml:space="preserve">ии с ТК </w:t>
      </w:r>
      <w:r>
        <w:t>РФ, иными законами, коллективным договором, трудовым</w:t>
      </w:r>
      <w:r w:rsidR="00715184">
        <w:t>и договора</w:t>
      </w:r>
      <w:r>
        <w:t>м</w:t>
      </w:r>
      <w:r w:rsidR="00715184">
        <w:t>и</w:t>
      </w:r>
      <w:r>
        <w:t xml:space="preserve">, локальными нормативными актами </w:t>
      </w:r>
      <w:r w:rsidR="00715184">
        <w:t xml:space="preserve"> Учреждения.</w:t>
      </w:r>
    </w:p>
    <w:p w:rsidR="00305E71" w:rsidRDefault="00D92CB8">
      <w:pPr>
        <w:ind w:firstLine="720"/>
        <w:jc w:val="both"/>
      </w:pPr>
      <w:r>
        <w:t>1.5. Работодатель обязан в соответств</w:t>
      </w:r>
      <w:r w:rsidR="00804DA2">
        <w:t xml:space="preserve">ии с ТК </w:t>
      </w:r>
      <w:r>
        <w:t>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 Работников, добросовестно исполняющих трудовые обязанности, - поощрять. К нарушителям трудовой дисциплины применять меры дисциплинарного взыскания.</w:t>
      </w:r>
    </w:p>
    <w:p w:rsidR="00804DA2" w:rsidRDefault="00804DA2">
      <w:pPr>
        <w:ind w:firstLine="720"/>
        <w:jc w:val="both"/>
      </w:pPr>
      <w:r>
        <w:t>1.6.Настоящие Правила обязательны для всех Работников независимо от занимаемой должности, вида и срока действия трудового договора.</w:t>
      </w:r>
    </w:p>
    <w:p w:rsidR="00305E71" w:rsidRDefault="00305E71">
      <w:pPr>
        <w:ind w:firstLine="720"/>
        <w:jc w:val="both"/>
      </w:pPr>
    </w:p>
    <w:p w:rsidR="00804DA2" w:rsidRPr="00804DA2" w:rsidRDefault="00804DA2" w:rsidP="00804DA2">
      <w:pPr>
        <w:pStyle w:val="1"/>
        <w:jc w:val="right"/>
        <w:rPr>
          <w:b w:val="0"/>
          <w:sz w:val="26"/>
          <w:szCs w:val="26"/>
        </w:rPr>
      </w:pPr>
      <w:bookmarkStart w:id="1" w:name="sub_2"/>
      <w:r w:rsidRPr="00804DA2">
        <w:rPr>
          <w:b w:val="0"/>
          <w:sz w:val="26"/>
          <w:szCs w:val="26"/>
        </w:rPr>
        <w:lastRenderedPageBreak/>
        <w:t>- 2 -</w:t>
      </w:r>
    </w:p>
    <w:p w:rsidR="00305E71" w:rsidRDefault="00D92CB8">
      <w:pPr>
        <w:pStyle w:val="1"/>
        <w:rPr>
          <w:sz w:val="26"/>
          <w:szCs w:val="26"/>
        </w:rPr>
      </w:pPr>
      <w:r>
        <w:rPr>
          <w:sz w:val="26"/>
          <w:szCs w:val="26"/>
        </w:rPr>
        <w:t>2. Порядок приема на работу и увольнения Работников</w:t>
      </w:r>
    </w:p>
    <w:bookmarkEnd w:id="1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 xml:space="preserve">2.1. Работники реализуют право на труд путем заключения трудового договора о работе в </w:t>
      </w:r>
      <w:r w:rsidR="00804DA2">
        <w:t>Учреждении</w:t>
      </w:r>
      <w:r>
        <w:t>.</w:t>
      </w:r>
    </w:p>
    <w:p w:rsidR="00305E71" w:rsidRDefault="00D92CB8">
      <w:pPr>
        <w:ind w:firstLine="720"/>
        <w:jc w:val="both"/>
      </w:pPr>
      <w:r>
        <w:t xml:space="preserve">2.2. Трудовой договор заключается в письменной форме, в двух экземплярах, каждый из которых подписывается сторонами. Один экземпляр трудового договора передается Работнику, другой хранится в </w:t>
      </w:r>
      <w:r w:rsidR="00804DA2">
        <w:t>личном деле Работника в отделе кадров Учреждения</w:t>
      </w:r>
      <w:r>
        <w:t xml:space="preserve">. Получение Работником экземпляра трудового договора подтверждается подписью Работника на экземпляре трудового договора, хранящемся в </w:t>
      </w:r>
      <w:r w:rsidR="00804DA2">
        <w:t>Учреждении.</w:t>
      </w:r>
      <w:r w:rsidR="00210A3B">
        <w:t xml:space="preserve"> </w:t>
      </w:r>
      <w:r>
        <w:t xml:space="preserve">Содержание трудового договора должно соответствовать действующему </w:t>
      </w:r>
      <w:hyperlink r:id="rId8" w:history="1">
        <w:r w:rsidRPr="00804DA2">
          <w:rPr>
            <w:rStyle w:val="a4"/>
            <w:b w:val="0"/>
            <w:color w:val="auto"/>
          </w:rPr>
          <w:t>законодательству</w:t>
        </w:r>
      </w:hyperlink>
      <w:r>
        <w:t xml:space="preserve"> РФ. При заключении трудового договора стороны могут устанавливать в нем любые условия, не ухудшающие положение Работника по сравнению с действующим законодательством РФ.</w:t>
      </w:r>
    </w:p>
    <w:p w:rsidR="00305E71" w:rsidRDefault="00D92CB8">
      <w:pPr>
        <w:ind w:firstLine="720"/>
        <w:jc w:val="both"/>
      </w:pPr>
      <w:r>
        <w:t>2.3. При заключении трудового договора лицо, поступающее на работу, предъявляет Работодателю:</w:t>
      </w:r>
    </w:p>
    <w:p w:rsidR="00305E71" w:rsidRDefault="00D92CB8">
      <w:pPr>
        <w:ind w:firstLine="720"/>
        <w:jc w:val="both"/>
      </w:pPr>
      <w:r>
        <w:t>- паспорт или иной документ, удостоверяющий личность;</w:t>
      </w:r>
    </w:p>
    <w:p w:rsidR="00305E71" w:rsidRDefault="00D92CB8">
      <w:pPr>
        <w:ind w:firstLine="720"/>
        <w:jc w:val="both"/>
      </w:pPr>
      <w: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305E71" w:rsidRDefault="00D92CB8">
      <w:pPr>
        <w:ind w:firstLine="720"/>
        <w:jc w:val="both"/>
      </w:pPr>
      <w:r>
        <w:t>- страховое свидетельство государственного пенсионного страхования;</w:t>
      </w:r>
    </w:p>
    <w:p w:rsidR="00305E71" w:rsidRDefault="00D92CB8">
      <w:pPr>
        <w:ind w:firstLine="720"/>
        <w:jc w:val="both"/>
      </w:pPr>
      <w:r>
        <w:t>- документы воинского учета - для военнообязанных и лиц, подлежащих призыву на военную службу;</w:t>
      </w:r>
    </w:p>
    <w:p w:rsidR="00305E71" w:rsidRDefault="00D92CB8">
      <w:pPr>
        <w:ind w:firstLine="720"/>
        <w:jc w:val="both"/>
      </w:pPr>
      <w: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305E71" w:rsidRDefault="00D92CB8">
      <w:pPr>
        <w:ind w:firstLine="720"/>
        <w:jc w:val="both"/>
      </w:pPr>
      <w:r>
        <w:t>2.4. При приеме на работу, требующую обязательного медицинского осмотра, предъявляется также</w:t>
      </w:r>
      <w:r w:rsidR="00804DA2">
        <w:t xml:space="preserve"> справка установленного образца и санитарная книжка.</w:t>
      </w:r>
    </w:p>
    <w:p w:rsidR="00305E71" w:rsidRDefault="00D92CB8">
      <w:pPr>
        <w:ind w:firstLine="720"/>
        <w:jc w:val="both"/>
      </w:pPr>
      <w:r>
        <w:t xml:space="preserve">2.5. В отдельных случаях с учетом специфики работы </w:t>
      </w:r>
      <w:r w:rsidR="00804DA2">
        <w:t xml:space="preserve">ТК </w:t>
      </w:r>
      <w:r>
        <w:t xml:space="preserve">РФ, иными федеральными законами, </w:t>
      </w:r>
      <w:hyperlink r:id="rId9" w:history="1">
        <w:r w:rsidRPr="00804DA2">
          <w:rPr>
            <w:rStyle w:val="a4"/>
            <w:b w:val="0"/>
            <w:color w:val="auto"/>
          </w:rPr>
          <w:t>указами</w:t>
        </w:r>
      </w:hyperlink>
      <w:r>
        <w:t xml:space="preserve"> Президента РФ и постановлениями Правительства РФ может предусматриваться необходимость предъявления при заключении трудового дог</w:t>
      </w:r>
      <w:r w:rsidR="00804DA2">
        <w:t xml:space="preserve">овора дополнительных документов в соответствии с правилами работы с персональными данными Работника. </w:t>
      </w:r>
    </w:p>
    <w:p w:rsidR="00305E71" w:rsidRDefault="00D92CB8">
      <w:pPr>
        <w:ind w:firstLine="720"/>
        <w:jc w:val="both"/>
      </w:pPr>
      <w:r>
        <w:t>2.6.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305E71" w:rsidRDefault="00D92CB8">
      <w:pPr>
        <w:ind w:firstLine="720"/>
        <w:jc w:val="both"/>
      </w:pPr>
      <w:r>
        <w:t xml:space="preserve">2.7. </w:t>
      </w:r>
      <w:proofErr w:type="gramStart"/>
      <w:r>
        <w:t>При отсутствии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</w:t>
      </w:r>
      <w:r w:rsidR="00804DA2">
        <w:t xml:space="preserve"> оформить новую трудовую книжку,</w:t>
      </w:r>
      <w:r w:rsidR="00210A3B">
        <w:t xml:space="preserve"> </w:t>
      </w:r>
      <w:r w:rsidR="00250BC5">
        <w:t>либо дубликат,</w:t>
      </w:r>
      <w:r w:rsidR="00804DA2">
        <w:t xml:space="preserve"> предварительно получив от Работника документы (справки с прежних мест работы), подтверждающие </w:t>
      </w:r>
      <w:r w:rsidR="00250BC5">
        <w:t>данные о предыдущей работе.</w:t>
      </w:r>
      <w:proofErr w:type="gramEnd"/>
    </w:p>
    <w:p w:rsidR="00305E71" w:rsidRDefault="00D92CB8">
      <w:pPr>
        <w:ind w:firstLine="720"/>
        <w:jc w:val="both"/>
      </w:pPr>
      <w:r>
        <w:t xml:space="preserve">2.8. Трудовой договор вступает в силу со дня его подписания сторонами, если иное не установлено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</w:t>
      </w:r>
      <w:proofErr w:type="gramStart"/>
      <w:r>
        <w:t>ведома</w:t>
      </w:r>
      <w:proofErr w:type="gramEnd"/>
      <w:r>
        <w:t xml:space="preserve"> или по поручению Работодателя.</w:t>
      </w:r>
    </w:p>
    <w:p w:rsidR="00250BC5" w:rsidRDefault="00250BC5" w:rsidP="00250BC5">
      <w:pPr>
        <w:ind w:firstLine="720"/>
        <w:jc w:val="right"/>
      </w:pPr>
      <w:r>
        <w:t>- 3 -</w:t>
      </w:r>
    </w:p>
    <w:p w:rsidR="00305E71" w:rsidRPr="00250BC5" w:rsidRDefault="00D92CB8">
      <w:pPr>
        <w:ind w:firstLine="720"/>
        <w:jc w:val="both"/>
        <w:rPr>
          <w:b/>
          <w:i/>
        </w:rPr>
      </w:pPr>
      <w:r>
        <w:t xml:space="preserve">2.9. Работник приступает к исполнению трудовых обязанностей со дня, определенного трудовым договором. Если в трудовом договоре не оговорен день начала работы, то Работник должен приступить к работе на следующий день после вступления договора в силу. </w:t>
      </w:r>
      <w:r w:rsidRPr="00250BC5">
        <w:rPr>
          <w:b/>
          <w:i/>
        </w:rPr>
        <w:t>Если Работник не приступил к исполнению трудовых обязанностей со дня, определенного трудовым договором, то трудовой договор аннулируется.</w:t>
      </w:r>
    </w:p>
    <w:p w:rsidR="00305E71" w:rsidRDefault="00D92CB8">
      <w:pPr>
        <w:ind w:firstLine="720"/>
        <w:jc w:val="both"/>
      </w:pPr>
      <w:r>
        <w:t>2.10. Прием на работу оформляется приказом Работодателя на основании заключенного трудового договора. Содержание приказа должно соответствовать условиям заключенного трудового договора. Приказ о приеме на работу объявляется Работнику под расписку.</w:t>
      </w:r>
    </w:p>
    <w:p w:rsidR="00305E71" w:rsidRDefault="00D92CB8">
      <w:pPr>
        <w:ind w:firstLine="720"/>
        <w:jc w:val="both"/>
      </w:pPr>
      <w:r>
        <w:t xml:space="preserve">2.11. На основании приказа о приеме на работу Работодатель обязан в пятидневный срок сделать запись в трудовой книжке Работника, в случае, если работа в </w:t>
      </w:r>
      <w:r w:rsidR="00250BC5">
        <w:t>Учреждении</w:t>
      </w:r>
      <w:r>
        <w:t xml:space="preserve"> является для Работника основной.</w:t>
      </w:r>
    </w:p>
    <w:p w:rsidR="00305E71" w:rsidRDefault="00D92CB8">
      <w:pPr>
        <w:ind w:firstLine="720"/>
        <w:jc w:val="both"/>
      </w:pPr>
      <w:r>
        <w:t xml:space="preserve">2.12. </w:t>
      </w:r>
      <w:proofErr w:type="gramStart"/>
      <w:r>
        <w:t>При приеме на работу вновь поступившего Работник</w:t>
      </w:r>
      <w:r w:rsidR="00250BC5">
        <w:t>а Работодатель (или уполномоченное им лицо)</w:t>
      </w:r>
      <w:r>
        <w:t xml:space="preserve"> обязан ознакомить Работника с </w:t>
      </w:r>
      <w:r w:rsidR="00250BC5">
        <w:t xml:space="preserve">результатами аттестации конкретного рабочего места, </w:t>
      </w:r>
      <w:r>
        <w:t>условиями работы, его должностной инструкцией, настоящими Правилами, условиями оплаты труда, разъяснить его права и обязанности, проинструктировать его по правилам техники безопасности, санитарии, противопожарной безопасности, а также ознакомить с различными нормативными и локальными правовыми актами, имеющими отношение к его трудовой</w:t>
      </w:r>
      <w:proofErr w:type="gramEnd"/>
      <w:r>
        <w:t xml:space="preserve"> функции, и т. д.</w:t>
      </w:r>
    </w:p>
    <w:p w:rsidR="00305E71" w:rsidRDefault="00D92CB8">
      <w:pPr>
        <w:ind w:firstLine="720"/>
        <w:jc w:val="both"/>
      </w:pPr>
      <w:r>
        <w:t xml:space="preserve">2.13. </w:t>
      </w:r>
      <w:r w:rsidRPr="00250BC5">
        <w:rPr>
          <w:b/>
          <w:i/>
        </w:rPr>
        <w:t>При приеме на работу Работодатель обязан</w:t>
      </w:r>
      <w:r>
        <w:t>:</w:t>
      </w:r>
    </w:p>
    <w:p w:rsidR="00305E71" w:rsidRDefault="00D92CB8">
      <w:pPr>
        <w:ind w:firstLine="720"/>
        <w:jc w:val="both"/>
      </w:pPr>
      <w:r>
        <w:t>- обеспечить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экзаменов;</w:t>
      </w:r>
    </w:p>
    <w:p w:rsidR="00305E71" w:rsidRDefault="00D92CB8">
      <w:pPr>
        <w:ind w:firstLine="720"/>
        <w:jc w:val="both"/>
      </w:pPr>
      <w:r>
        <w:t>- обеспечить обязательное медицинское освидетельствование лиц, не достигших возраста восемнадцати лет, а также иных лиц в случаях, предусмотренных законодательством</w:t>
      </w:r>
      <w:r w:rsidR="00250BC5">
        <w:t xml:space="preserve"> (в настоящее время в соответствии с законодательством в Учреждение не принимаются на работу лица, не достигшие 18 лет</w:t>
      </w:r>
      <w:proofErr w:type="gramStart"/>
      <w:r w:rsidR="00250BC5">
        <w:t>).</w:t>
      </w:r>
      <w:r>
        <w:t>.</w:t>
      </w:r>
      <w:proofErr w:type="gramEnd"/>
    </w:p>
    <w:p w:rsidR="00305E71" w:rsidRDefault="00D92CB8">
      <w:pPr>
        <w:ind w:firstLine="720"/>
        <w:jc w:val="both"/>
      </w:pPr>
      <w:r>
        <w:t>2.14. Работодатель обязан вести трудовые книжки на каждого Работника, проработавшего в организации свыше пяти дней, в случае, когда работа в этой организации является для работника основной.</w:t>
      </w:r>
    </w:p>
    <w:p w:rsidR="00305E71" w:rsidRDefault="00D92CB8">
      <w:pPr>
        <w:ind w:firstLine="720"/>
        <w:jc w:val="both"/>
      </w:pPr>
      <w:r>
        <w:t xml:space="preserve">2.15. 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</w:t>
      </w:r>
      <w:hyperlink r:id="rId10" w:history="1">
        <w:r w:rsidRPr="00250BC5">
          <w:rPr>
            <w:rStyle w:val="a4"/>
            <w:b w:val="0"/>
            <w:color w:val="auto"/>
          </w:rPr>
          <w:t>законодательством</w:t>
        </w:r>
      </w:hyperlink>
      <w:r>
        <w:t>.</w:t>
      </w:r>
    </w:p>
    <w:p w:rsidR="00305E71" w:rsidRDefault="00D92CB8">
      <w:pPr>
        <w:ind w:firstLine="720"/>
        <w:jc w:val="both"/>
      </w:pPr>
      <w:r>
        <w:t xml:space="preserve">2.16. Прекращение трудового договора может иметь место только по основаниям, предусмотренным </w:t>
      </w:r>
      <w:hyperlink r:id="rId11" w:history="1">
        <w:r w:rsidRPr="00250BC5">
          <w:rPr>
            <w:rStyle w:val="a4"/>
            <w:b w:val="0"/>
            <w:color w:val="auto"/>
          </w:rPr>
          <w:t>законодательством</w:t>
        </w:r>
      </w:hyperlink>
      <w:r>
        <w:t>.</w:t>
      </w:r>
    </w:p>
    <w:p w:rsidR="00305E71" w:rsidRDefault="00D92CB8">
      <w:pPr>
        <w:ind w:firstLine="720"/>
        <w:jc w:val="both"/>
      </w:pPr>
      <w:r>
        <w:t xml:space="preserve">2.17. Трудовой </w:t>
      </w:r>
      <w:r w:rsidR="00597133">
        <w:t>договор,</w:t>
      </w:r>
      <w:r>
        <w:t xml:space="preserve"> может </w:t>
      </w:r>
      <w:r w:rsidR="00597133">
        <w:t>быть,</w:t>
      </w:r>
      <w:r>
        <w:t xml:space="preserve"> расторгнут в любое время по соглашению сторон трудового договора.</w:t>
      </w:r>
    </w:p>
    <w:p w:rsidR="00305E71" w:rsidRDefault="00D92CB8">
      <w:pPr>
        <w:ind w:firstLine="720"/>
        <w:jc w:val="both"/>
      </w:pPr>
      <w:r>
        <w:t xml:space="preserve">2.18. Работник имеет право расторгнуть трудовой договор, предупредив об этом Работодателя в письменной форме не </w:t>
      </w:r>
      <w:r w:rsidR="00597133">
        <w:t>позднее,</w:t>
      </w:r>
      <w:r>
        <w:t xml:space="preserve"> чем за две недели, если иной срок не установлен </w:t>
      </w:r>
      <w:r w:rsidR="00250BC5">
        <w:t xml:space="preserve">ТК </w:t>
      </w:r>
      <w:r>
        <w:t>РФ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305E71" w:rsidRDefault="00D92CB8">
      <w:pPr>
        <w:ind w:firstLine="720"/>
        <w:jc w:val="both"/>
      </w:pPr>
      <w:r>
        <w:t xml:space="preserve">2.19. Трудовой </w:t>
      </w:r>
      <w:r w:rsidR="00597133">
        <w:t>договор,</w:t>
      </w:r>
      <w:r>
        <w:t xml:space="preserve"> может </w:t>
      </w:r>
      <w:r w:rsidR="00597133">
        <w:t>быть,</w:t>
      </w:r>
      <w:r>
        <w:t xml:space="preserve"> расторгнут и до истечения срока предупреждения об увольнении, по соглашению между Работником и Работодателем.</w:t>
      </w:r>
    </w:p>
    <w:p w:rsidR="00250BC5" w:rsidRDefault="00250BC5" w:rsidP="00250BC5">
      <w:pPr>
        <w:ind w:firstLine="720"/>
        <w:jc w:val="right"/>
      </w:pPr>
      <w:r>
        <w:t>- 4 -</w:t>
      </w:r>
    </w:p>
    <w:p w:rsidR="00305E71" w:rsidRDefault="00D92CB8">
      <w:pPr>
        <w:ind w:firstLine="720"/>
        <w:jc w:val="both"/>
      </w:pPr>
      <w:r>
        <w:t xml:space="preserve">2.20. </w:t>
      </w:r>
      <w:proofErr w:type="gramStart"/>
      <w:r>
        <w:t xml:space="preserve">В случаях, когда заявление Работника об увольнении по его инициативе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</w:t>
      </w:r>
      <w:hyperlink r:id="rId12" w:history="1">
        <w:r w:rsidRPr="00250BC5">
          <w:rPr>
            <w:rStyle w:val="a4"/>
            <w:b w:val="0"/>
            <w:color w:val="auto"/>
          </w:rPr>
          <w:t>трудового</w:t>
        </w:r>
        <w:r>
          <w:rPr>
            <w:rStyle w:val="a4"/>
          </w:rPr>
          <w:t xml:space="preserve"> </w:t>
        </w:r>
        <w:r w:rsidRPr="00250BC5">
          <w:rPr>
            <w:rStyle w:val="a4"/>
            <w:b w:val="0"/>
            <w:color w:val="auto"/>
          </w:rPr>
          <w:t>законодательства</w:t>
        </w:r>
      </w:hyperlink>
      <w:r>
        <w:t xml:space="preserve">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 договор в срок</w:t>
      </w:r>
      <w:proofErr w:type="gramEnd"/>
      <w:r>
        <w:t xml:space="preserve">, </w:t>
      </w:r>
      <w:proofErr w:type="gramStart"/>
      <w:r>
        <w:t>указанный</w:t>
      </w:r>
      <w:proofErr w:type="gramEnd"/>
      <w:r>
        <w:t xml:space="preserve"> в заявлении Работника.</w:t>
      </w:r>
    </w:p>
    <w:p w:rsidR="00305E71" w:rsidRDefault="00D92CB8">
      <w:pPr>
        <w:ind w:firstLine="720"/>
        <w:jc w:val="both"/>
      </w:pPr>
      <w:r>
        <w:t xml:space="preserve">2.21.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</w:t>
      </w:r>
      <w:r w:rsidR="00250BC5">
        <w:t xml:space="preserve">ТК </w:t>
      </w:r>
      <w:r>
        <w:t>РФ и иными федеральными законами не может быть отказано в заключени</w:t>
      </w:r>
      <w:r w:rsidR="00597133">
        <w:t>е</w:t>
      </w:r>
      <w:r>
        <w:t xml:space="preserve"> трудового договора.</w:t>
      </w:r>
    </w:p>
    <w:p w:rsidR="00305E71" w:rsidRDefault="00D92CB8">
      <w:pPr>
        <w:ind w:firstLine="720"/>
        <w:jc w:val="both"/>
      </w:pPr>
      <w:r>
        <w:t xml:space="preserve">2.22. Расторжение трудового договора по инициативе Работодателя производится с учетом мотивированного мнения представительного органа </w:t>
      </w:r>
      <w:r w:rsidR="00210A3B">
        <w:t>работников Учреждения</w:t>
      </w:r>
      <w:r w:rsidR="00597133">
        <w:t xml:space="preserve"> </w:t>
      </w:r>
      <w:r w:rsidR="00210A3B">
        <w:t>- Совета трудового коллектива (далее</w:t>
      </w:r>
      <w:r w:rsidR="00597133">
        <w:t xml:space="preserve"> </w:t>
      </w:r>
      <w:r w:rsidR="00210A3B">
        <w:t>-</w:t>
      </w:r>
      <w:r w:rsidR="00597133">
        <w:t xml:space="preserve"> </w:t>
      </w:r>
      <w:r w:rsidR="00210A3B">
        <w:t>СТК) или профкома (далее</w:t>
      </w:r>
      <w:r w:rsidR="00597133">
        <w:t xml:space="preserve"> </w:t>
      </w:r>
      <w:r w:rsidR="00210A3B">
        <w:t>-</w:t>
      </w:r>
      <w:r w:rsidR="00597133">
        <w:t xml:space="preserve"> </w:t>
      </w:r>
      <w:r w:rsidR="00210A3B">
        <w:t>ПК) при наличии профсоюзной организации,</w:t>
      </w:r>
      <w:r>
        <w:t xml:space="preserve"> за исключением случаев, предусмотренных </w:t>
      </w:r>
      <w:hyperlink r:id="rId13" w:history="1">
        <w:r w:rsidRPr="00210A3B">
          <w:rPr>
            <w:rStyle w:val="a4"/>
            <w:b w:val="0"/>
            <w:color w:val="auto"/>
          </w:rPr>
          <w:t>законодательством</w:t>
        </w:r>
      </w:hyperlink>
      <w:r>
        <w:t xml:space="preserve"> РФ.</w:t>
      </w:r>
    </w:p>
    <w:p w:rsidR="00305E71" w:rsidRDefault="00D92CB8">
      <w:pPr>
        <w:ind w:firstLine="720"/>
        <w:jc w:val="both"/>
      </w:pPr>
      <w:r>
        <w:t>2.23. Прекращение трудового договора оформляется приказом Работодателя.</w:t>
      </w:r>
    </w:p>
    <w:p w:rsidR="00305E71" w:rsidRDefault="00D92CB8">
      <w:pPr>
        <w:ind w:firstLine="720"/>
        <w:jc w:val="both"/>
      </w:pPr>
      <w:r>
        <w:t xml:space="preserve">2.24. 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</w:t>
      </w:r>
      <w:proofErr w:type="gramStart"/>
      <w:r>
        <w:t>В случае, когда приказ о прекращении трудового договора невозможно довести до сведения Работника</w:t>
      </w:r>
      <w:r w:rsidR="00210A3B">
        <w:t xml:space="preserve">, если </w:t>
      </w:r>
      <w:r>
        <w:t xml:space="preserve"> Работник отказывается ознакомиться с ним под роспись,</w:t>
      </w:r>
      <w:r w:rsidR="00210A3B">
        <w:t xml:space="preserve"> текст приказа зачитывается Работнику в присутствии свидетелей, о чём</w:t>
      </w:r>
      <w:r>
        <w:t xml:space="preserve"> на приказе производится соответствующая запись</w:t>
      </w:r>
      <w:r w:rsidR="00210A3B">
        <w:t>,  отказ от подписи фиксируется актом, который подписывается присутствующими при ознакомлении с приказом свидетелями (не менее 3-х человек)</w:t>
      </w:r>
      <w:r>
        <w:t>.</w:t>
      </w:r>
      <w:proofErr w:type="gramEnd"/>
    </w:p>
    <w:p w:rsidR="00305E71" w:rsidRDefault="00D92CB8">
      <w:pPr>
        <w:ind w:firstLine="720"/>
        <w:jc w:val="both"/>
      </w:pPr>
      <w:r>
        <w:t>2.25. В день увольнения Работодатель обязан произвести с увольняемым Работником полный денежный расчет и выдать ему надлежаще оформленную трудовую книжку. Запись о причине увольнения в трудовую книжку вносится в соответствии с формулировками действующего</w:t>
      </w:r>
      <w:r w:rsidRPr="00210A3B">
        <w:rPr>
          <w:b/>
        </w:rPr>
        <w:t xml:space="preserve"> </w:t>
      </w:r>
      <w:hyperlink r:id="rId14" w:history="1">
        <w:r w:rsidRPr="00210A3B">
          <w:rPr>
            <w:rStyle w:val="a4"/>
            <w:b w:val="0"/>
            <w:color w:val="auto"/>
          </w:rPr>
          <w:t>трудового законодательства</w:t>
        </w:r>
      </w:hyperlink>
      <w:r>
        <w:t xml:space="preserve"> и со ссылкой на статью и пункт закона. Днем увольнения считается последний день работы.</w:t>
      </w:r>
    </w:p>
    <w:p w:rsidR="00305E71" w:rsidRDefault="00D92CB8">
      <w:pPr>
        <w:ind w:firstLine="720"/>
        <w:jc w:val="both"/>
      </w:pPr>
      <w:r>
        <w:t>2.26.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направляет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305E71" w:rsidRDefault="00D92CB8">
      <w:pPr>
        <w:ind w:firstLine="720"/>
        <w:jc w:val="both"/>
      </w:pPr>
      <w:r>
        <w:t>2.27. По истечении срока предупреждения об увольнении Работник имеет право в любое время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210A3B" w:rsidRDefault="00D92CB8">
      <w:pPr>
        <w:ind w:firstLine="720"/>
        <w:jc w:val="both"/>
      </w:pPr>
      <w:r>
        <w:t>2.28. Срочный трудовой договор прекращается с истечением срока его действия, о чем Работник должен быть предупрежден в письменной форме не менее чем за три</w:t>
      </w:r>
      <w:r w:rsidR="00597133">
        <w:t xml:space="preserve"> календарных дня до увольнения</w:t>
      </w:r>
      <w:r w:rsidR="00210A3B">
        <w:t>,</w:t>
      </w:r>
      <w:r w:rsidR="00597133">
        <w:t xml:space="preserve"> </w:t>
      </w:r>
      <w:r>
        <w:t xml:space="preserve">за исключением случаев, когда </w:t>
      </w:r>
    </w:p>
    <w:p w:rsidR="00210A3B" w:rsidRDefault="00210A3B" w:rsidP="00210A3B">
      <w:pPr>
        <w:jc w:val="right"/>
      </w:pPr>
      <w:r>
        <w:t>- 5 -</w:t>
      </w:r>
    </w:p>
    <w:p w:rsidR="00305E71" w:rsidRDefault="00D92CB8" w:rsidP="00210A3B">
      <w:pPr>
        <w:jc w:val="both"/>
      </w:pPr>
      <w:r>
        <w:t>истекает срок действия срочного трудового договора, заключенного на время исполнения обязан</w:t>
      </w:r>
      <w:r w:rsidR="00210A3B">
        <w:t>ностей отсутствующего Работника</w:t>
      </w:r>
      <w:r>
        <w:t>.</w:t>
      </w:r>
      <w:r w:rsidR="00210A3B">
        <w:t xml:space="preserve"> Трудовой договор, (или дополнительное соглашение к трудовому договору по основной работе), заключённый на время исполнения обязанностей временно отсутствующего работника, прекращается с выходом основного Работника на работу.</w:t>
      </w:r>
    </w:p>
    <w:p w:rsidR="00305E71" w:rsidRDefault="00D92CB8">
      <w:pPr>
        <w:ind w:firstLine="720"/>
        <w:jc w:val="both"/>
      </w:pPr>
      <w:r>
        <w:t>2.29. Трудовой договор, заключенный на время выполнения определенной работы, прекращается по завершении этой работы.</w:t>
      </w:r>
    </w:p>
    <w:p w:rsidR="00305E71" w:rsidRDefault="00210A3B">
      <w:pPr>
        <w:ind w:firstLine="720"/>
        <w:jc w:val="both"/>
      </w:pPr>
      <w:r>
        <w:t>2.30</w:t>
      </w:r>
      <w:r w:rsidR="00D92CB8">
        <w:t>. 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305E71" w:rsidRDefault="00305E71">
      <w:pPr>
        <w:ind w:firstLine="720"/>
        <w:jc w:val="both"/>
      </w:pPr>
    </w:p>
    <w:p w:rsidR="00305E71" w:rsidRDefault="00D92CB8">
      <w:pPr>
        <w:pStyle w:val="1"/>
        <w:rPr>
          <w:sz w:val="26"/>
          <w:szCs w:val="26"/>
        </w:rPr>
      </w:pPr>
      <w:bookmarkStart w:id="2" w:name="sub_3"/>
      <w:r>
        <w:rPr>
          <w:sz w:val="26"/>
          <w:szCs w:val="26"/>
        </w:rPr>
        <w:t>3. Основные права и обязанности Работника</w:t>
      </w:r>
    </w:p>
    <w:bookmarkEnd w:id="2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 xml:space="preserve">3.1. </w:t>
      </w:r>
      <w:r w:rsidRPr="00210A3B">
        <w:rPr>
          <w:b/>
          <w:i/>
        </w:rPr>
        <w:t xml:space="preserve">Работник </w:t>
      </w:r>
      <w:r w:rsidR="00210A3B" w:rsidRPr="00210A3B">
        <w:rPr>
          <w:b/>
          <w:i/>
        </w:rPr>
        <w:t>Учреждения</w:t>
      </w:r>
      <w:r w:rsidRPr="00210A3B">
        <w:rPr>
          <w:b/>
          <w:i/>
        </w:rPr>
        <w:t xml:space="preserve"> имеет право </w:t>
      </w:r>
      <w:proofErr w:type="gramStart"/>
      <w:r w:rsidRPr="00210A3B">
        <w:rPr>
          <w:b/>
          <w:i/>
        </w:rPr>
        <w:t>на</w:t>
      </w:r>
      <w:proofErr w:type="gramEnd"/>
      <w:r>
        <w:t>:</w:t>
      </w:r>
    </w:p>
    <w:p w:rsidR="00305E71" w:rsidRDefault="00D92CB8">
      <w:pPr>
        <w:ind w:firstLine="720"/>
        <w:jc w:val="both"/>
      </w:pPr>
      <w:r>
        <w:t xml:space="preserve">- заключение, изменение и расторжение трудового договора в порядке и на условиях, которые установлены </w:t>
      </w:r>
      <w:r w:rsidR="00210A3B">
        <w:t xml:space="preserve">ТК </w:t>
      </w:r>
      <w:r>
        <w:t>РФ, иными федеральными законами;</w:t>
      </w:r>
    </w:p>
    <w:p w:rsidR="00305E71" w:rsidRDefault="00D92CB8">
      <w:pPr>
        <w:ind w:firstLine="720"/>
        <w:jc w:val="both"/>
      </w:pPr>
      <w:r>
        <w:t>- предоставление работы, обусловленной трудовым договором, отвечающей его профессиональной подготовке и квалификации;</w:t>
      </w:r>
    </w:p>
    <w:p w:rsidR="00305E71" w:rsidRDefault="00D92CB8">
      <w:pPr>
        <w:ind w:firstLine="720"/>
        <w:jc w:val="both"/>
      </w:pPr>
      <w:r>
        <w:t xml:space="preserve">- рабочее место, соответствующее государственным нормативным требованиям </w:t>
      </w:r>
      <w:r w:rsidR="00210A3B">
        <w:t>гигиены,</w:t>
      </w:r>
      <w:r w:rsidR="00597133">
        <w:t xml:space="preserve"> </w:t>
      </w:r>
      <w:r>
        <w:t>охраны труда;</w:t>
      </w:r>
    </w:p>
    <w:p w:rsidR="00305E71" w:rsidRDefault="00D92CB8">
      <w:pPr>
        <w:ind w:firstLine="720"/>
        <w:jc w:val="both"/>
      </w:pPr>
      <w:r>
        <w:t>- своевременную и в полном объеме оплату труда в соответствии со своей квалификацией, сложностью труда, количеством и качеством выполняемой работы</w:t>
      </w:r>
      <w:r w:rsidR="00210A3B">
        <w:t xml:space="preserve"> в соответствии с «Положением об оплате и стимулировании труда» Учреждения</w:t>
      </w:r>
      <w:r>
        <w:t>;</w:t>
      </w:r>
    </w:p>
    <w:p w:rsidR="00305E71" w:rsidRDefault="00D92CB8">
      <w:pPr>
        <w:ind w:firstLine="720"/>
        <w:jc w:val="both"/>
      </w:pPr>
      <w:proofErr w:type="gramStart"/>
      <w:r>
        <w:t xml:space="preserve">- отдых, гарантируемый установленной </w:t>
      </w:r>
      <w:hyperlink r:id="rId15" w:history="1">
        <w:r w:rsidRPr="00210A3B">
          <w:rPr>
            <w:rStyle w:val="a4"/>
            <w:b w:val="0"/>
            <w:color w:val="auto"/>
          </w:rPr>
          <w:t>федеральным законом</w:t>
        </w:r>
      </w:hyperlink>
      <w:r>
        <w:t xml:space="preserve">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</w:t>
      </w:r>
      <w:r w:rsidR="00210A3B">
        <w:t>, отпусков без сохранения заработной платы согласно заявлениям Работников, перерывов для приёма пищи в соответствии с трудовым законодательством, коллективным договором и настоящими Правилами.</w:t>
      </w:r>
      <w:r>
        <w:t>;</w:t>
      </w:r>
      <w:proofErr w:type="gramEnd"/>
    </w:p>
    <w:p w:rsidR="00305E71" w:rsidRDefault="00D92CB8">
      <w:pPr>
        <w:ind w:firstLine="720"/>
        <w:jc w:val="both"/>
      </w:pPr>
      <w:r>
        <w:t xml:space="preserve">- профессиональную подготовку, переподготовку и повышение своей квалификации в порядке, установленном </w:t>
      </w:r>
      <w:r w:rsidR="00210A3B">
        <w:t xml:space="preserve">ТК </w:t>
      </w:r>
      <w:r>
        <w:t>РФ, иными федеральными законами;</w:t>
      </w:r>
    </w:p>
    <w:p w:rsidR="00305E71" w:rsidRDefault="00D92CB8">
      <w:pPr>
        <w:ind w:firstLine="720"/>
        <w:jc w:val="both"/>
      </w:pPr>
      <w:r>
        <w:t xml:space="preserve">- участие в управлении </w:t>
      </w:r>
      <w:r w:rsidR="00210A3B">
        <w:t xml:space="preserve">Учреждением </w:t>
      </w:r>
      <w:r>
        <w:t xml:space="preserve">в предусмотренных </w:t>
      </w:r>
      <w:r w:rsidR="00210A3B">
        <w:t xml:space="preserve">ТК </w:t>
      </w:r>
      <w:r>
        <w:t>РФ, иными федеральными законами и коллективным договором формах;</w:t>
      </w:r>
    </w:p>
    <w:p w:rsidR="00305E71" w:rsidRDefault="00D92CB8">
      <w:pPr>
        <w:ind w:firstLine="720"/>
        <w:jc w:val="both"/>
      </w:pPr>
      <w: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05E71" w:rsidRDefault="00D92CB8">
      <w:pPr>
        <w:ind w:firstLine="720"/>
        <w:jc w:val="both"/>
      </w:pPr>
      <w:r>
        <w:t>- защиту своих трудовых прав, свобод и законных интересов всеми не запрещенными законом способами;</w:t>
      </w:r>
    </w:p>
    <w:p w:rsidR="00305E71" w:rsidRDefault="00D92CB8">
      <w:pPr>
        <w:ind w:firstLine="720"/>
        <w:jc w:val="both"/>
      </w:pPr>
      <w:r>
        <w:t xml:space="preserve">- возмещение вреда, причиненного ему в связи с исполнением им трудовых обязанностей, и компенсацию морального вреда в порядке, установленном </w:t>
      </w:r>
      <w:r w:rsidR="00210A3B">
        <w:t xml:space="preserve">ТК </w:t>
      </w:r>
      <w:r>
        <w:t>РФ, иными федеральными законами;</w:t>
      </w:r>
    </w:p>
    <w:p w:rsidR="00305E71" w:rsidRDefault="00D92CB8">
      <w:pPr>
        <w:ind w:firstLine="720"/>
        <w:jc w:val="both"/>
      </w:pPr>
      <w:r>
        <w:t>- обязательное социальное страхование в случаях, предусмотренных федеральными законами;</w:t>
      </w:r>
    </w:p>
    <w:p w:rsidR="00305E71" w:rsidRDefault="00D92CB8">
      <w:pPr>
        <w:ind w:firstLine="720"/>
        <w:jc w:val="both"/>
      </w:pPr>
      <w:r>
        <w:t xml:space="preserve">- другие права, предусмотренные коллективным договором </w:t>
      </w:r>
      <w:r w:rsidR="00210A3B">
        <w:t>Учреждения</w:t>
      </w:r>
      <w:r>
        <w:t>.</w:t>
      </w:r>
    </w:p>
    <w:p w:rsidR="00305E71" w:rsidRDefault="00D92CB8">
      <w:pPr>
        <w:ind w:firstLine="720"/>
        <w:jc w:val="both"/>
      </w:pPr>
      <w:r>
        <w:t xml:space="preserve">3.2. </w:t>
      </w:r>
      <w:r w:rsidRPr="00210A3B">
        <w:rPr>
          <w:b/>
          <w:i/>
        </w:rPr>
        <w:t>Ра</w:t>
      </w:r>
      <w:r w:rsidR="00210A3B" w:rsidRPr="00210A3B">
        <w:rPr>
          <w:b/>
          <w:i/>
        </w:rPr>
        <w:t xml:space="preserve">ботник Учреждения </w:t>
      </w:r>
      <w:r w:rsidRPr="00210A3B">
        <w:rPr>
          <w:b/>
          <w:i/>
        </w:rPr>
        <w:t>обязан</w:t>
      </w:r>
      <w:r>
        <w:t>:</w:t>
      </w:r>
    </w:p>
    <w:p w:rsidR="00210A3B" w:rsidRDefault="00D92CB8">
      <w:pPr>
        <w:ind w:firstLine="720"/>
        <w:jc w:val="both"/>
      </w:pPr>
      <w:r>
        <w:t xml:space="preserve">- добросовестно и в полном объеме исполнять свои трудовые обязанности, </w:t>
      </w:r>
    </w:p>
    <w:p w:rsidR="00210A3B" w:rsidRDefault="00210A3B" w:rsidP="00210A3B">
      <w:pPr>
        <w:ind w:firstLine="720"/>
        <w:jc w:val="right"/>
      </w:pPr>
      <w:r>
        <w:t>- 6 -</w:t>
      </w:r>
    </w:p>
    <w:p w:rsidR="00305E71" w:rsidRDefault="00D92CB8" w:rsidP="00210A3B">
      <w:pPr>
        <w:jc w:val="both"/>
      </w:pPr>
      <w:proofErr w:type="gramStart"/>
      <w:r>
        <w:t>возложенные</w:t>
      </w:r>
      <w:proofErr w:type="gramEnd"/>
      <w:r>
        <w:t xml:space="preserve"> на него трудовым договором, должностной инструкцией, иными локальными нормативными актами;</w:t>
      </w:r>
    </w:p>
    <w:p w:rsidR="00305E71" w:rsidRDefault="00D92CB8">
      <w:pPr>
        <w:ind w:firstLine="720"/>
        <w:jc w:val="both"/>
      </w:pPr>
      <w:r>
        <w:t xml:space="preserve">- предъявлять при приеме на работу документы, предусмотренные действующим </w:t>
      </w:r>
      <w:hyperlink r:id="rId16" w:history="1">
        <w:r w:rsidRPr="00210A3B">
          <w:rPr>
            <w:rStyle w:val="a4"/>
            <w:b w:val="0"/>
            <w:color w:val="auto"/>
          </w:rPr>
          <w:t>законодательством</w:t>
        </w:r>
      </w:hyperlink>
      <w:r w:rsidR="00210A3B">
        <w:t xml:space="preserve"> РФ</w:t>
      </w:r>
      <w:r>
        <w:t>;</w:t>
      </w:r>
    </w:p>
    <w:p w:rsidR="00305E71" w:rsidRDefault="00D92CB8">
      <w:pPr>
        <w:ind w:firstLine="720"/>
        <w:jc w:val="both"/>
      </w:pPr>
      <w:r>
        <w:t xml:space="preserve">- соблюдать </w:t>
      </w:r>
      <w:r w:rsidR="00210A3B">
        <w:t>настоящие Правила</w:t>
      </w:r>
      <w:r>
        <w:t>, в том числе режим труда и отдыха;</w:t>
      </w:r>
    </w:p>
    <w:p w:rsidR="00305E71" w:rsidRDefault="00D92CB8">
      <w:pPr>
        <w:ind w:firstLine="720"/>
        <w:jc w:val="both"/>
      </w:pPr>
      <w:r>
        <w:t>- соблюдать трудовую дисциплину;</w:t>
      </w:r>
    </w:p>
    <w:p w:rsidR="00305E71" w:rsidRDefault="00D92CB8">
      <w:pPr>
        <w:ind w:firstLine="720"/>
        <w:jc w:val="both"/>
      </w:pPr>
      <w:r>
        <w:t>- использовать рабочее время для производительного труда, качественно и в срок выполнять производственные задания и поручения, выполнять установленные нормы труда, работать над повышением своего профессионального уровня;</w:t>
      </w:r>
    </w:p>
    <w:p w:rsidR="00305E71" w:rsidRDefault="00D92CB8">
      <w:pPr>
        <w:ind w:firstLine="720"/>
        <w:jc w:val="both"/>
      </w:pPr>
      <w:r>
        <w:t>- грамотно и своевременно вести необходимую документацию;</w:t>
      </w:r>
    </w:p>
    <w:p w:rsidR="00305E71" w:rsidRDefault="00D92CB8">
      <w:pPr>
        <w:ind w:firstLine="720"/>
        <w:jc w:val="both"/>
      </w:pPr>
      <w:proofErr w:type="gramStart"/>
      <w:r>
        <w:t xml:space="preserve">- соблюдать требования по охране труда и обеспечению безопасности труда, в том числе правильно применять средства индивидуальной </w:t>
      </w:r>
      <w:r w:rsidR="00210A3B">
        <w:t xml:space="preserve">защиты (далее СИЗ) </w:t>
      </w:r>
      <w:r>
        <w:t>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  <w:proofErr w:type="gramEnd"/>
    </w:p>
    <w:p w:rsidR="00305E71" w:rsidRDefault="00D92CB8">
      <w:pPr>
        <w:ind w:firstLine="720"/>
        <w:jc w:val="both"/>
      </w:pPr>
      <w:r>
        <w:t xml:space="preserve">- проходить обязательные медицинские осмотры в предусмотренных </w:t>
      </w:r>
      <w:hyperlink r:id="rId17" w:history="1">
        <w:r w:rsidRPr="00210A3B">
          <w:rPr>
            <w:rStyle w:val="a4"/>
            <w:b w:val="0"/>
            <w:color w:val="auto"/>
          </w:rPr>
          <w:t>законодательством</w:t>
        </w:r>
      </w:hyperlink>
      <w:r>
        <w:t xml:space="preserve"> РФ случаях;</w:t>
      </w:r>
    </w:p>
    <w:p w:rsidR="00305E71" w:rsidRDefault="00D92CB8">
      <w:pPr>
        <w:ind w:firstLine="720"/>
        <w:jc w:val="both"/>
      </w:pPr>
      <w:r>
        <w:t xml:space="preserve">- соблюдать порядок и чистоту на рабочем месте и на территории </w:t>
      </w:r>
      <w:r w:rsidR="00210A3B">
        <w:t>Учреждения, курить только в специально оборудованных для этого места и не ближе 15 м от зданий и строений Учреждения</w:t>
      </w:r>
      <w:r>
        <w:t>;</w:t>
      </w:r>
    </w:p>
    <w:p w:rsidR="00305E71" w:rsidRDefault="00D92CB8">
      <w:pPr>
        <w:ind w:firstLine="720"/>
        <w:jc w:val="both"/>
      </w:pPr>
      <w:r>
        <w:t>- 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305E71" w:rsidRDefault="00D92CB8">
      <w:pPr>
        <w:ind w:firstLine="720"/>
        <w:jc w:val="both"/>
      </w:pPr>
      <w:proofErr w:type="gramStart"/>
      <w:r>
        <w:t>- сообщать Работодателю либо непосредственному руководителю о возникновении ситуации, представляющей угрозу жизни и здоровью людей, о каждом несчастном случае, происшедшем на производстве, или об ухудшении своего здоровья, в том числе о проявлении признаков острого профессионального заболевания (отравления),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  <w:proofErr w:type="gramEnd"/>
    </w:p>
    <w:p w:rsidR="00305E71" w:rsidRDefault="00D92CB8">
      <w:pPr>
        <w:ind w:firstLine="720"/>
        <w:jc w:val="both"/>
      </w:pPr>
      <w:r>
        <w:t xml:space="preserve">- информировать Работодателя либо непосредственного </w:t>
      </w:r>
      <w:proofErr w:type="gramStart"/>
      <w:r>
        <w:t>руководителя</w:t>
      </w:r>
      <w:proofErr w:type="gramEnd"/>
      <w:r>
        <w:t xml:space="preserve"> либо иных должностных лиц о причинах невыхода на работу и иных обстоятельствах, препятствующих надлежащему выполнению Работником своих трудовых обязанностей;</w:t>
      </w:r>
    </w:p>
    <w:p w:rsidR="00305E71" w:rsidRDefault="00D92CB8">
      <w:pPr>
        <w:ind w:firstLine="720"/>
        <w:jc w:val="both"/>
      </w:pPr>
      <w:r>
        <w:t>- бережно относиться к имуществу Работодателя;</w:t>
      </w:r>
    </w:p>
    <w:p w:rsidR="00305E71" w:rsidRDefault="00D92CB8">
      <w:pPr>
        <w:ind w:firstLine="720"/>
        <w:jc w:val="both"/>
      </w:pPr>
      <w:r>
        <w:t>- использовать оборудование, оргтехнику Работодателя только в связи с производственной деятельностью, соблюдать установленный порядок хранения и использования материальных ценностей и документов;</w:t>
      </w:r>
    </w:p>
    <w:p w:rsidR="00305E71" w:rsidRDefault="00D92CB8">
      <w:pPr>
        <w:ind w:firstLine="720"/>
        <w:jc w:val="both"/>
      </w:pPr>
      <w:r>
        <w:t>- представлять Работодателю информацию об изменении фамилии, семейного положения, места жительства, смены паспорта, иного документа, удостоверяющего личность, утере страхового свидетельства обязательного пенсионного страхования;</w:t>
      </w:r>
    </w:p>
    <w:p w:rsidR="00305E71" w:rsidRDefault="00D92CB8">
      <w:pPr>
        <w:ind w:firstLine="720"/>
        <w:jc w:val="both"/>
      </w:pPr>
      <w:r>
        <w:t>- соблюдать установленный законодательством и локальными нормативными актами порядок работы с конфиденциальной информацией;</w:t>
      </w:r>
    </w:p>
    <w:p w:rsidR="00305E71" w:rsidRDefault="00D92CB8">
      <w:pPr>
        <w:ind w:firstLine="720"/>
        <w:jc w:val="both"/>
      </w:pPr>
      <w:r>
        <w:t>- отработать после обучения, осуществляемого на средства Работодателя, установленный договором на обучение срок;</w:t>
      </w:r>
    </w:p>
    <w:p w:rsidR="00305E71" w:rsidRDefault="00D92CB8">
      <w:pPr>
        <w:ind w:firstLine="720"/>
        <w:jc w:val="both"/>
      </w:pPr>
      <w:r>
        <w:t>- принимать участие в совещаниях, соб</w:t>
      </w:r>
      <w:r w:rsidR="00597133">
        <w:t>раниях</w:t>
      </w:r>
      <w:r w:rsidR="00210A3B">
        <w:t>, административных планёрках</w:t>
      </w:r>
      <w:r>
        <w:t xml:space="preserve"> Работодателя, представлять отчеты о своей работе;</w:t>
      </w:r>
    </w:p>
    <w:p w:rsidR="00210A3B" w:rsidRDefault="00210A3B" w:rsidP="00210A3B">
      <w:pPr>
        <w:ind w:firstLine="720"/>
        <w:jc w:val="right"/>
      </w:pPr>
      <w:r>
        <w:t>- 7 -</w:t>
      </w:r>
    </w:p>
    <w:p w:rsidR="00305E71" w:rsidRDefault="00D92CB8">
      <w:pPr>
        <w:ind w:firstLine="720"/>
        <w:jc w:val="both"/>
      </w:pPr>
      <w:r>
        <w:t>- при прекращении трудовых отношений возвратить все документы, образовавшиеся в процессе выполнения работ, а также материально-те</w:t>
      </w:r>
      <w:r w:rsidR="00210A3B">
        <w:t>хнические средства, переданные Р</w:t>
      </w:r>
      <w:r>
        <w:t>аботодателем для выполнения трудовых обязанностей.</w:t>
      </w:r>
    </w:p>
    <w:p w:rsidR="00305E71" w:rsidRDefault="00D92CB8">
      <w:pPr>
        <w:ind w:firstLine="720"/>
        <w:jc w:val="both"/>
      </w:pPr>
      <w:r>
        <w:t>3.3. Круг обязанностей, которые выполняет Работник по своей специальности, квалификации, должности, определяется трудовым договором, должностной инструкцией.</w:t>
      </w:r>
    </w:p>
    <w:p w:rsidR="00210A3B" w:rsidRDefault="00210A3B">
      <w:pPr>
        <w:ind w:firstLine="720"/>
        <w:jc w:val="both"/>
        <w:rPr>
          <w:b/>
          <w:i/>
        </w:rPr>
      </w:pPr>
      <w:r>
        <w:t>3.4.</w:t>
      </w:r>
      <w:r>
        <w:rPr>
          <w:b/>
          <w:i/>
        </w:rPr>
        <w:t>Запрещается:</w:t>
      </w:r>
    </w:p>
    <w:p w:rsidR="00597133" w:rsidRDefault="00210A3B" w:rsidP="00597133">
      <w:pPr>
        <w:ind w:firstLine="720"/>
        <w:jc w:val="both"/>
      </w:pPr>
      <w:r>
        <w:t xml:space="preserve">-использовать в личных целях средства </w:t>
      </w:r>
      <w:proofErr w:type="gramStart"/>
      <w:r>
        <w:t>телефонной</w:t>
      </w:r>
      <w:proofErr w:type="gramEnd"/>
      <w:r>
        <w:t xml:space="preserve">, в том числе  </w:t>
      </w:r>
      <w:r w:rsidR="00597133">
        <w:t xml:space="preserve">  </w:t>
      </w:r>
    </w:p>
    <w:p w:rsidR="00210A3B" w:rsidRDefault="00597133" w:rsidP="00597133">
      <w:pPr>
        <w:ind w:firstLine="720"/>
        <w:jc w:val="both"/>
      </w:pPr>
      <w:r>
        <w:t xml:space="preserve"> </w:t>
      </w:r>
      <w:r w:rsidR="00210A3B">
        <w:t>мобильной связи Учреждения;</w:t>
      </w:r>
    </w:p>
    <w:p w:rsidR="00210A3B" w:rsidRDefault="00210A3B" w:rsidP="00597133">
      <w:pPr>
        <w:ind w:firstLine="720"/>
        <w:jc w:val="both"/>
      </w:pPr>
      <w:r>
        <w:t xml:space="preserve">-использовать служебный транспорт в личных целях без </w:t>
      </w:r>
      <w:proofErr w:type="gramStart"/>
      <w:r>
        <w:t>предварительного</w:t>
      </w:r>
      <w:proofErr w:type="gramEnd"/>
      <w:r>
        <w:t xml:space="preserve"> </w:t>
      </w:r>
    </w:p>
    <w:p w:rsidR="00210A3B" w:rsidRDefault="00210A3B" w:rsidP="00597133">
      <w:pPr>
        <w:ind w:firstLine="720"/>
        <w:jc w:val="both"/>
      </w:pPr>
      <w:r>
        <w:t xml:space="preserve"> согласования с Работодателем:</w:t>
      </w:r>
    </w:p>
    <w:p w:rsidR="00210A3B" w:rsidRDefault="00210A3B" w:rsidP="00597133">
      <w:pPr>
        <w:ind w:firstLine="720"/>
        <w:jc w:val="both"/>
      </w:pPr>
      <w:r>
        <w:t>-использование множительной техники в личных целях;</w:t>
      </w:r>
    </w:p>
    <w:p w:rsidR="00210A3B" w:rsidRDefault="00210A3B" w:rsidP="00597133">
      <w:pPr>
        <w:ind w:firstLine="720"/>
        <w:jc w:val="both"/>
      </w:pPr>
      <w:proofErr w:type="gramStart"/>
      <w:r>
        <w:t xml:space="preserve">-выносить служебные документы или имущество Учреждения (мягкий и </w:t>
      </w:r>
      <w:proofErr w:type="gramEnd"/>
    </w:p>
    <w:p w:rsidR="00210A3B" w:rsidRDefault="00597133" w:rsidP="00597133">
      <w:pPr>
        <w:ind w:firstLine="720"/>
        <w:jc w:val="both"/>
      </w:pPr>
      <w:r>
        <w:t xml:space="preserve"> </w:t>
      </w:r>
      <w:r w:rsidR="00210A3B">
        <w:t xml:space="preserve">жёсткий инвентарь, продукты питания, моющие средства, медикаменты, </w:t>
      </w:r>
    </w:p>
    <w:p w:rsidR="00210A3B" w:rsidRDefault="00597133" w:rsidP="00597133">
      <w:pPr>
        <w:ind w:firstLine="720"/>
        <w:jc w:val="both"/>
      </w:pPr>
      <w:r>
        <w:t xml:space="preserve"> </w:t>
      </w:r>
      <w:proofErr w:type="gramStart"/>
      <w:r w:rsidR="00210A3B">
        <w:t xml:space="preserve">ГСМ), за исключением поручений Работодателя в соответствии с  </w:t>
      </w:r>
      <w:proofErr w:type="gramEnd"/>
    </w:p>
    <w:p w:rsidR="00210A3B" w:rsidRDefault="00597133" w:rsidP="00597133">
      <w:pPr>
        <w:ind w:firstLine="720"/>
        <w:jc w:val="both"/>
      </w:pPr>
      <w:r>
        <w:t xml:space="preserve"> </w:t>
      </w:r>
      <w:r w:rsidR="00210A3B">
        <w:t>законодательством РФ.</w:t>
      </w:r>
    </w:p>
    <w:p w:rsidR="00305E71" w:rsidRDefault="00210A3B" w:rsidP="00210A3B">
      <w:pPr>
        <w:ind w:firstLine="720"/>
        <w:jc w:val="both"/>
      </w:pPr>
      <w:r>
        <w:t xml:space="preserve"> </w:t>
      </w:r>
    </w:p>
    <w:p w:rsidR="00305E71" w:rsidRDefault="00D92CB8">
      <w:pPr>
        <w:pStyle w:val="1"/>
        <w:rPr>
          <w:sz w:val="26"/>
          <w:szCs w:val="26"/>
        </w:rPr>
      </w:pPr>
      <w:bookmarkStart w:id="3" w:name="sub_4"/>
      <w:r>
        <w:rPr>
          <w:sz w:val="26"/>
          <w:szCs w:val="26"/>
        </w:rPr>
        <w:t>4. Основные права и обязанности Работодателя</w:t>
      </w:r>
    </w:p>
    <w:bookmarkEnd w:id="3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 xml:space="preserve">4.1. </w:t>
      </w:r>
      <w:r w:rsidRPr="00210A3B">
        <w:rPr>
          <w:b/>
          <w:i/>
        </w:rPr>
        <w:t>Работодатель имеет право</w:t>
      </w:r>
      <w:r>
        <w:t>:</w:t>
      </w:r>
    </w:p>
    <w:p w:rsidR="00305E71" w:rsidRDefault="00D92CB8">
      <w:pPr>
        <w:ind w:firstLine="720"/>
        <w:jc w:val="both"/>
      </w:pPr>
      <w:r>
        <w:t xml:space="preserve">- заключать, изменять и расторгать трудовые договоры с Работниками в порядке и на условиях, которые установлены </w:t>
      </w:r>
      <w:r w:rsidR="00210A3B">
        <w:t xml:space="preserve">ТК </w:t>
      </w:r>
      <w:r>
        <w:t>РФ, иными федеральными законами;</w:t>
      </w:r>
    </w:p>
    <w:p w:rsidR="00305E71" w:rsidRDefault="00D92CB8">
      <w:pPr>
        <w:ind w:firstLine="720"/>
        <w:jc w:val="both"/>
      </w:pPr>
      <w:r>
        <w:t xml:space="preserve">- подбирать Работников, заключать, изменять и расторгать трудовые договоры с ними в порядке и на условиях, которые установлены </w:t>
      </w:r>
      <w:r w:rsidR="00210A3B">
        <w:t xml:space="preserve">ТК </w:t>
      </w:r>
      <w:r>
        <w:t>РФ, иными федеральными законами;</w:t>
      </w:r>
    </w:p>
    <w:p w:rsidR="00305E71" w:rsidRDefault="00D92CB8">
      <w:pPr>
        <w:ind w:firstLine="720"/>
        <w:jc w:val="both"/>
      </w:pPr>
      <w:r>
        <w:t>- вести коллективные переговоры и заключать коллективные договоры;</w:t>
      </w:r>
    </w:p>
    <w:p w:rsidR="00305E71" w:rsidRDefault="00210A3B">
      <w:pPr>
        <w:ind w:firstLine="720"/>
        <w:jc w:val="both"/>
      </w:pPr>
      <w:r>
        <w:t>-</w:t>
      </w:r>
      <w:r w:rsidR="00D92CB8">
        <w:t>создавать объединения Работодателей</w:t>
      </w:r>
      <w:r>
        <w:t xml:space="preserve">, вступать в них, принимать участие в их работе </w:t>
      </w:r>
      <w:r w:rsidR="00D92CB8">
        <w:t xml:space="preserve"> в целях представительства и защиты </w:t>
      </w:r>
      <w:r>
        <w:t>своих интересов</w:t>
      </w:r>
      <w:r w:rsidR="00D92CB8">
        <w:t>;</w:t>
      </w:r>
    </w:p>
    <w:p w:rsidR="00305E71" w:rsidRDefault="00D92CB8">
      <w:pPr>
        <w:ind w:firstLine="720"/>
        <w:jc w:val="both"/>
      </w:pPr>
      <w:r>
        <w:t>- поощрять Работников за добросовестный эффективный труд;</w:t>
      </w:r>
    </w:p>
    <w:p w:rsidR="00305E71" w:rsidRDefault="00D92CB8">
      <w:pPr>
        <w:ind w:firstLine="720"/>
        <w:jc w:val="both"/>
      </w:pPr>
      <w:r>
        <w:t>- привлекать Работников к дисциплинарной ответственности</w:t>
      </w:r>
      <w:r w:rsidR="00210A3B">
        <w:t xml:space="preserve"> в соответствии с трудовым законодательством и «Положением о дисциплинарных взысканиях» Учреждения</w:t>
      </w:r>
      <w:r>
        <w:t>;</w:t>
      </w:r>
    </w:p>
    <w:p w:rsidR="00305E71" w:rsidRDefault="00D92CB8">
      <w:pPr>
        <w:ind w:firstLine="720"/>
        <w:jc w:val="both"/>
      </w:pPr>
      <w:r>
        <w:t xml:space="preserve">- требовать от Работников </w:t>
      </w:r>
      <w:r w:rsidR="00210A3B">
        <w:t xml:space="preserve">надлежащего </w:t>
      </w:r>
      <w:r>
        <w:t>исполнения ими трудовых обязанностей и бережного отношения к имуществу Работодателя</w:t>
      </w:r>
      <w:proofErr w:type="gramStart"/>
      <w:r>
        <w:t xml:space="preserve"> </w:t>
      </w:r>
      <w:r w:rsidR="00210A3B">
        <w:t>,</w:t>
      </w:r>
      <w:proofErr w:type="gramEnd"/>
      <w:r w:rsidR="00210A3B">
        <w:t xml:space="preserve"> в том числе к имуществу третьих лиц, находящемуся у Работодателя, если Работодатель несёт ответственность за сохранность этого имущества) </w:t>
      </w:r>
      <w:r>
        <w:t>и других Работников, соблюд</w:t>
      </w:r>
      <w:r w:rsidR="00210A3B">
        <w:t>ения настоящих Правил</w:t>
      </w:r>
      <w:r>
        <w:t>;</w:t>
      </w:r>
    </w:p>
    <w:p w:rsidR="00305E71" w:rsidRDefault="00D92CB8">
      <w:pPr>
        <w:ind w:firstLine="720"/>
        <w:jc w:val="both"/>
      </w:pPr>
      <w: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305E71" w:rsidRDefault="00D92CB8">
      <w:pPr>
        <w:ind w:firstLine="720"/>
        <w:jc w:val="both"/>
      </w:pPr>
      <w:r>
        <w:t>- принимать локальные нормативные акты.</w:t>
      </w:r>
    </w:p>
    <w:p w:rsidR="00305E71" w:rsidRDefault="00D92CB8">
      <w:pPr>
        <w:ind w:firstLine="720"/>
        <w:jc w:val="both"/>
      </w:pPr>
      <w:r>
        <w:t xml:space="preserve">4.2. </w:t>
      </w:r>
      <w:r w:rsidRPr="00210A3B">
        <w:rPr>
          <w:b/>
          <w:i/>
        </w:rPr>
        <w:t>Работодатель обязан</w:t>
      </w:r>
      <w:r>
        <w:t>:</w:t>
      </w:r>
    </w:p>
    <w:p w:rsidR="00305E71" w:rsidRDefault="00D92CB8">
      <w:pPr>
        <w:ind w:firstLine="720"/>
        <w:jc w:val="both"/>
      </w:pPr>
      <w:r>
        <w:t xml:space="preserve">- соблюдать </w:t>
      </w:r>
      <w:hyperlink r:id="rId18" w:history="1">
        <w:r w:rsidRPr="00210A3B">
          <w:rPr>
            <w:rStyle w:val="a4"/>
            <w:b w:val="0"/>
            <w:color w:val="auto"/>
          </w:rPr>
          <w:t>трудовое законодательство</w:t>
        </w:r>
      </w:hyperlink>
      <w:r>
        <w:t xml:space="preserve">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210A3B" w:rsidRDefault="00210A3B" w:rsidP="00210A3B">
      <w:pPr>
        <w:ind w:firstLine="720"/>
        <w:jc w:val="right"/>
      </w:pPr>
      <w:r>
        <w:t>- 8 -</w:t>
      </w:r>
    </w:p>
    <w:p w:rsidR="00305E71" w:rsidRDefault="00D92CB8">
      <w:pPr>
        <w:ind w:firstLine="720"/>
        <w:jc w:val="both"/>
      </w:pPr>
      <w:r>
        <w:t>- предоставлять Работникам работу, обусловленную трудовым договором;</w:t>
      </w:r>
    </w:p>
    <w:p w:rsidR="00305E71" w:rsidRDefault="00D92CB8">
      <w:pPr>
        <w:ind w:firstLine="720"/>
        <w:jc w:val="both"/>
      </w:pPr>
      <w:r>
        <w:t>- обеспечивать безопасность труда и условия, отвечающие государственным нормативным требованиям охраны труда;</w:t>
      </w:r>
    </w:p>
    <w:p w:rsidR="00305E71" w:rsidRDefault="00D92CB8">
      <w:pPr>
        <w:ind w:firstLine="720"/>
        <w:jc w:val="both"/>
      </w:pPr>
      <w:r>
        <w:t xml:space="preserve">- обеспечивать Работников оборудованием, инструментами, технической документацией и иными средствами, необходимыми для </w:t>
      </w:r>
      <w:r w:rsidR="00210A3B">
        <w:t xml:space="preserve">надлежащего </w:t>
      </w:r>
      <w:r>
        <w:t>исполнения ими трудовых обязанностей;</w:t>
      </w:r>
    </w:p>
    <w:p w:rsidR="00305E71" w:rsidRDefault="00D92CB8">
      <w:pPr>
        <w:ind w:firstLine="720"/>
        <w:jc w:val="both"/>
      </w:pPr>
      <w:r>
        <w:t>- обеспечивать Работникам равную оплату за труд равной ценности;</w:t>
      </w:r>
    </w:p>
    <w:p w:rsidR="00305E71" w:rsidRDefault="00D92CB8">
      <w:pPr>
        <w:ind w:firstLine="720"/>
        <w:jc w:val="both"/>
      </w:pPr>
      <w:r>
        <w:t xml:space="preserve">- выплачивать в полном размере причитающуюся Работникам заработную плату в сроки, установленные </w:t>
      </w:r>
      <w:r w:rsidR="00210A3B">
        <w:t xml:space="preserve">ТК </w:t>
      </w:r>
      <w:r>
        <w:t>РФ, коллективным договором, правилами внутреннего трудового распорядка организации, трудовыми договорами</w:t>
      </w:r>
      <w:r w:rsidR="00210A3B">
        <w:t xml:space="preserve"> и «Положением об оплате и стимулировании труда» в Учреждении</w:t>
      </w:r>
      <w:r>
        <w:t>;</w:t>
      </w:r>
    </w:p>
    <w:p w:rsidR="00305E71" w:rsidRDefault="00D92CB8">
      <w:pPr>
        <w:ind w:firstLine="720"/>
        <w:jc w:val="both"/>
      </w:pPr>
      <w:r>
        <w:t>- вести учет рабочего времени, фактически отработанного Работниками;</w:t>
      </w:r>
    </w:p>
    <w:p w:rsidR="00305E71" w:rsidRDefault="00D92CB8">
      <w:pPr>
        <w:ind w:firstLine="720"/>
        <w:jc w:val="both"/>
      </w:pPr>
      <w:r>
        <w:t>- обеспечивать учет сверхурочных работ;</w:t>
      </w:r>
    </w:p>
    <w:p w:rsidR="00305E71" w:rsidRDefault="00D92CB8">
      <w:pPr>
        <w:ind w:firstLine="720"/>
        <w:jc w:val="both"/>
      </w:pPr>
      <w:r>
        <w:t xml:space="preserve">- вести коллективные переговоры, а также заключать коллективный договор в порядке, установленном </w:t>
      </w:r>
      <w:r w:rsidR="00210A3B">
        <w:t xml:space="preserve">ТК </w:t>
      </w:r>
      <w:r>
        <w:t>РФ;</w:t>
      </w:r>
    </w:p>
    <w:p w:rsidR="00305E71" w:rsidRDefault="00D92CB8">
      <w:pPr>
        <w:ind w:firstLine="720"/>
        <w:jc w:val="both"/>
      </w:pPr>
      <w:r>
        <w:t xml:space="preserve">- предоставлять представителям Работников </w:t>
      </w:r>
      <w:r w:rsidR="00DA36BC">
        <w:t xml:space="preserve">– СТК или ПК </w:t>
      </w:r>
      <w:r>
        <w:t>полную и достоверную информацию, необходимую для заключения ко</w:t>
      </w:r>
      <w:r w:rsidR="00DA36BC">
        <w:t>ллективного договора, соглашений</w:t>
      </w:r>
      <w:r>
        <w:t xml:space="preserve"> и </w:t>
      </w:r>
      <w:proofErr w:type="gramStart"/>
      <w:r>
        <w:t>контроля за</w:t>
      </w:r>
      <w:proofErr w:type="gramEnd"/>
      <w:r>
        <w:t xml:space="preserve"> их выполнением;</w:t>
      </w:r>
    </w:p>
    <w:p w:rsidR="00305E71" w:rsidRDefault="00D92CB8">
      <w:pPr>
        <w:ind w:firstLine="720"/>
        <w:jc w:val="both"/>
      </w:pPr>
      <w: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305E71" w:rsidRDefault="00D92CB8">
      <w:pPr>
        <w:ind w:firstLine="720"/>
        <w:jc w:val="both"/>
      </w:pPr>
      <w:proofErr w:type="gramStart"/>
      <w:r>
        <w:t xml:space="preserve"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</w:t>
      </w:r>
      <w:hyperlink r:id="rId19" w:history="1">
        <w:r w:rsidRPr="00DA36BC">
          <w:rPr>
            <w:rStyle w:val="a4"/>
            <w:b w:val="0"/>
            <w:color w:val="auto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  <w:proofErr w:type="gramEnd"/>
    </w:p>
    <w:p w:rsidR="00305E71" w:rsidRDefault="00D92CB8">
      <w:pPr>
        <w:ind w:firstLine="720"/>
        <w:jc w:val="both"/>
      </w:pPr>
      <w: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</w:t>
      </w:r>
      <w:hyperlink r:id="rId20" w:history="1">
        <w:r w:rsidRPr="00DA36BC">
          <w:rPr>
            <w:rStyle w:val="a4"/>
            <w:b w:val="0"/>
            <w:color w:val="auto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305E71" w:rsidRDefault="00D92CB8">
      <w:pPr>
        <w:ind w:firstLine="720"/>
        <w:jc w:val="both"/>
      </w:pPr>
      <w:r>
        <w:t xml:space="preserve">- создавать условия, обеспечивающие участие Работников в управлении </w:t>
      </w:r>
      <w:r w:rsidR="00DA36BC">
        <w:t>Учреждением</w:t>
      </w:r>
      <w:r>
        <w:t xml:space="preserve"> в предусмотренных </w:t>
      </w:r>
      <w:r w:rsidR="00DA36BC">
        <w:t xml:space="preserve">ТК </w:t>
      </w:r>
      <w:r>
        <w:t>РФ, иными федеральными законами и коллективным договором формах;</w:t>
      </w:r>
    </w:p>
    <w:p w:rsidR="00305E71" w:rsidRDefault="00D92CB8">
      <w:pPr>
        <w:ind w:firstLine="720"/>
        <w:jc w:val="both"/>
      </w:pPr>
      <w:r>
        <w:t>- обеспечивать бытовые нужды Работников, связанные с исполнением ими трудовых обязанностей;</w:t>
      </w:r>
    </w:p>
    <w:p w:rsidR="00305E71" w:rsidRDefault="00DA36BC">
      <w:pPr>
        <w:ind w:firstLine="720"/>
        <w:jc w:val="both"/>
      </w:pPr>
      <w:r>
        <w:t>-</w:t>
      </w:r>
      <w:r w:rsidR="00D92CB8">
        <w:t xml:space="preserve">осуществлять обязательное </w:t>
      </w:r>
      <w:r>
        <w:t xml:space="preserve">медицинское и </w:t>
      </w:r>
      <w:r w:rsidR="00D92CB8">
        <w:t>социальное страхование Работников в порядке, установленном федеральными законами;</w:t>
      </w:r>
    </w:p>
    <w:p w:rsidR="00305E71" w:rsidRDefault="00D92CB8">
      <w:pPr>
        <w:ind w:firstLine="720"/>
        <w:jc w:val="both"/>
      </w:pPr>
      <w: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r w:rsidR="00DA36BC">
        <w:t xml:space="preserve">ТК </w:t>
      </w:r>
      <w:r>
        <w:t>РФ, другими федеральными законами и иными нормативными правовыми актами РФ;</w:t>
      </w:r>
    </w:p>
    <w:p w:rsidR="00305E71" w:rsidRDefault="00D92CB8">
      <w:pPr>
        <w:ind w:firstLine="720"/>
        <w:jc w:val="both"/>
      </w:pPr>
      <w:r>
        <w:t xml:space="preserve">- исполнять иные обязанности, предусмотренные </w:t>
      </w:r>
      <w:hyperlink r:id="rId21" w:history="1">
        <w:r w:rsidRPr="00DA36BC">
          <w:rPr>
            <w:rStyle w:val="a4"/>
            <w:b w:val="0"/>
            <w:color w:val="auto"/>
          </w:rPr>
          <w:t>трудовым</w:t>
        </w:r>
        <w:r>
          <w:rPr>
            <w:rStyle w:val="a4"/>
          </w:rPr>
          <w:t xml:space="preserve"> </w:t>
        </w:r>
        <w:r w:rsidRPr="00DA36BC">
          <w:rPr>
            <w:rStyle w:val="a4"/>
            <w:b w:val="0"/>
            <w:color w:val="auto"/>
          </w:rPr>
          <w:t>законодательством</w:t>
        </w:r>
      </w:hyperlink>
      <w:r>
        <w:t xml:space="preserve">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305E71" w:rsidRDefault="00DA36BC" w:rsidP="00DA36BC">
      <w:pPr>
        <w:ind w:firstLine="720"/>
        <w:jc w:val="right"/>
      </w:pPr>
      <w:r>
        <w:t>- 9 -</w:t>
      </w:r>
    </w:p>
    <w:p w:rsidR="00305E71" w:rsidRDefault="00D92CB8">
      <w:pPr>
        <w:pStyle w:val="1"/>
        <w:rPr>
          <w:sz w:val="26"/>
          <w:szCs w:val="26"/>
        </w:rPr>
      </w:pPr>
      <w:bookmarkStart w:id="4" w:name="sub_5"/>
      <w:r>
        <w:rPr>
          <w:sz w:val="26"/>
          <w:szCs w:val="26"/>
        </w:rPr>
        <w:t>5. Ответственность сторон</w:t>
      </w:r>
    </w:p>
    <w:bookmarkEnd w:id="4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 xml:space="preserve">5.1. Лица, виновные в нарушении трудового законодательства и иных актов, содержащих нормы трудового права, привлекаются к дисциплинарной ответственности и материальной ответственности в порядке, установленном </w:t>
      </w:r>
      <w:r w:rsidR="00DA36BC">
        <w:t xml:space="preserve">ТК </w:t>
      </w:r>
      <w:r>
        <w:t>РФ,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305E71" w:rsidRDefault="00305E71">
      <w:pPr>
        <w:ind w:firstLine="720"/>
        <w:jc w:val="both"/>
      </w:pPr>
    </w:p>
    <w:p w:rsidR="00305E71" w:rsidRDefault="00D92CB8">
      <w:pPr>
        <w:pStyle w:val="1"/>
        <w:rPr>
          <w:sz w:val="26"/>
          <w:szCs w:val="26"/>
        </w:rPr>
      </w:pPr>
      <w:bookmarkStart w:id="5" w:name="sub_6"/>
      <w:r>
        <w:rPr>
          <w:sz w:val="26"/>
          <w:szCs w:val="26"/>
        </w:rPr>
        <w:t>6. Режим работы</w:t>
      </w:r>
    </w:p>
    <w:bookmarkEnd w:id="5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 xml:space="preserve">6.1. Рабочее время Работников </w:t>
      </w:r>
      <w:r w:rsidR="00DA36BC">
        <w:t xml:space="preserve">Учреждения </w:t>
      </w:r>
      <w:r>
        <w:t>оп</w:t>
      </w:r>
      <w:r w:rsidR="00DA36BC">
        <w:t>ределяется настоящими Правилами</w:t>
      </w:r>
      <w:r>
        <w:t>, а также должностными обязанностями, трудовым договором, графиком сменности.</w:t>
      </w:r>
    </w:p>
    <w:p w:rsidR="00305E71" w:rsidRDefault="00D92CB8">
      <w:pPr>
        <w:ind w:firstLine="720"/>
        <w:jc w:val="both"/>
      </w:pPr>
      <w:r>
        <w:t xml:space="preserve">6.2. Работникам </w:t>
      </w:r>
      <w:r w:rsidR="00DA36BC">
        <w:t xml:space="preserve">Учреждения </w:t>
      </w:r>
      <w:r>
        <w:t xml:space="preserve">устанавливается пятидневная рабочая </w:t>
      </w:r>
      <w:r w:rsidR="00DA36BC">
        <w:t>неделя с двумя выходными днями -</w:t>
      </w:r>
      <w:r w:rsidR="00597133">
        <w:t xml:space="preserve"> </w:t>
      </w:r>
      <w:r w:rsidR="00DA36BC">
        <w:t>суббота и воскресенье</w:t>
      </w:r>
      <w:r>
        <w:t>. Нормальная продолжительность рабочего в</w:t>
      </w:r>
      <w:r w:rsidR="0051587C">
        <w:t>ремени - 40 часов в неделю</w:t>
      </w:r>
      <w:r>
        <w:t>.</w:t>
      </w:r>
      <w:r w:rsidR="0051587C">
        <w:t xml:space="preserve"> </w:t>
      </w:r>
      <w:r w:rsidR="00DA36BC">
        <w:t xml:space="preserve">Для женщин (работа на селе), медицинских работников в соответствии с законодательством устанавливается сокращённая рабочая неделя -36 часов, </w:t>
      </w:r>
      <w:r w:rsidR="0051587C">
        <w:t xml:space="preserve">для работающих инвалидов -35 часов в неделю, </w:t>
      </w:r>
      <w:r w:rsidR="00DA36BC">
        <w:t>для врача-стоматолога -33 часа.</w:t>
      </w:r>
    </w:p>
    <w:p w:rsidR="00DA36BC" w:rsidRDefault="00D92CB8" w:rsidP="00DA36BC">
      <w:pPr>
        <w:ind w:firstLine="720"/>
        <w:jc w:val="both"/>
      </w:pPr>
      <w:r>
        <w:t>6.3. Время начала и окончания работы и перерыва для отдыха и питания устанавливается следующее:</w:t>
      </w:r>
    </w:p>
    <w:p w:rsidR="00305E71" w:rsidRDefault="00D92CB8">
      <w:pPr>
        <w:ind w:firstLine="720"/>
        <w:jc w:val="both"/>
      </w:pPr>
      <w:r>
        <w:t xml:space="preserve">начало работы </w:t>
      </w:r>
      <w:r w:rsidR="00597133">
        <w:t>– 8-00 часов</w:t>
      </w:r>
      <w:r w:rsidR="00DA36BC">
        <w:t>;</w:t>
      </w:r>
    </w:p>
    <w:p w:rsidR="00DA36BC" w:rsidRDefault="00DA36BC">
      <w:pPr>
        <w:ind w:firstLine="720"/>
        <w:jc w:val="both"/>
      </w:pPr>
      <w:r>
        <w:t xml:space="preserve">-при 40 часовой неделе  с понедельника по четверг до </w:t>
      </w:r>
      <w:r w:rsidR="0051587C">
        <w:t>17-00 часов; в пятницу до 16-00 часов с ежедневным перерывом на обед с 12-00 час. До 12час.48 мин.;</w:t>
      </w:r>
    </w:p>
    <w:p w:rsidR="0051587C" w:rsidRDefault="0051587C">
      <w:pPr>
        <w:ind w:firstLine="720"/>
        <w:jc w:val="both"/>
      </w:pPr>
      <w:r>
        <w:t>-при 36 часовой рабочей неделе</w:t>
      </w:r>
      <w:r w:rsidR="00597133">
        <w:t xml:space="preserve"> </w:t>
      </w:r>
      <w:r>
        <w:t>- окончание работы в 166-00 с перерывом на обед с 12-00 час. По 12час. 48 мин.;</w:t>
      </w:r>
    </w:p>
    <w:p w:rsidR="0051587C" w:rsidRDefault="0051587C">
      <w:pPr>
        <w:ind w:firstLine="720"/>
        <w:jc w:val="both"/>
      </w:pPr>
      <w:r>
        <w:t>-при 35 часовой рабочей неделе –</w:t>
      </w:r>
      <w:r w:rsidR="00597133">
        <w:t xml:space="preserve"> </w:t>
      </w:r>
      <w:r>
        <w:t>окончание работы в 16-00 час. С перерывом для приёма пищи с 12-00 час. До 13-00 час.;</w:t>
      </w:r>
    </w:p>
    <w:p w:rsidR="0051587C" w:rsidRDefault="0051587C">
      <w:pPr>
        <w:ind w:firstLine="720"/>
        <w:jc w:val="both"/>
      </w:pPr>
      <w:r>
        <w:t>-при 33 часовой рабочей неделе</w:t>
      </w:r>
      <w:r w:rsidR="00597133">
        <w:t xml:space="preserve"> </w:t>
      </w:r>
      <w:r>
        <w:t>- окончание работы в 15 час.16 мин. С перерывом для приёма пищи с 12-00 час. До 12 час. 40 мин.</w:t>
      </w:r>
    </w:p>
    <w:p w:rsidR="0051587C" w:rsidRDefault="0051587C">
      <w:pPr>
        <w:ind w:firstLine="720"/>
        <w:jc w:val="both"/>
      </w:pPr>
      <w:proofErr w:type="gramStart"/>
      <w:r>
        <w:t>Работа по графику дежурств (</w:t>
      </w:r>
      <w:proofErr w:type="spellStart"/>
      <w:r>
        <w:t>сменн</w:t>
      </w:r>
      <w:proofErr w:type="spellEnd"/>
      <w:r>
        <w:t xml:space="preserve">) </w:t>
      </w:r>
      <w:proofErr w:type="spellStart"/>
      <w:r>
        <w:t>осущестлвяется</w:t>
      </w:r>
      <w:proofErr w:type="spellEnd"/>
      <w:r>
        <w:t xml:space="preserve"> исходя из тех же нормативов, количество смен определяется из расчёт</w:t>
      </w:r>
      <w:r w:rsidR="004E7EDD">
        <w:t>а рабочего времени для следующего за расчётным</w:t>
      </w:r>
      <w:r>
        <w:t xml:space="preserve"> месяца, график составляется с учётом мнения и пожелания Работников с целью создания более удоб</w:t>
      </w:r>
      <w:r w:rsidR="004E7EDD">
        <w:t>ных и комфортных условий работы.</w:t>
      </w:r>
      <w:proofErr w:type="gramEnd"/>
    </w:p>
    <w:p w:rsidR="00305E71" w:rsidRDefault="00D92CB8">
      <w:pPr>
        <w:ind w:firstLine="720"/>
        <w:jc w:val="both"/>
      </w:pPr>
      <w:r>
        <w:t xml:space="preserve">6.4. Продолжительность рабочего дня или смены, непосредственно </w:t>
      </w:r>
      <w:proofErr w:type="gramStart"/>
      <w:r>
        <w:t>предшествующих</w:t>
      </w:r>
      <w:proofErr w:type="gramEnd"/>
      <w:r>
        <w:t xml:space="preserve"> нерабочему праздничному дню, уменьшается на один час.</w:t>
      </w:r>
    </w:p>
    <w:p w:rsidR="00305E71" w:rsidRDefault="00D92CB8">
      <w:pPr>
        <w:ind w:firstLine="720"/>
        <w:jc w:val="both"/>
      </w:pPr>
      <w:r>
        <w:t xml:space="preserve">6.5. Графики сменности разрабатываются Работодателем и доводятся до сведения Работников не </w:t>
      </w:r>
      <w:r w:rsidR="00597133">
        <w:t>позднее,</w:t>
      </w:r>
      <w:r>
        <w:t xml:space="preserve"> чем за один месяц до введения их в действие. Работники распределяются по сменам равномерно. Переход из одной смены в другую должен происходить в часы, определенные графиками сменности.</w:t>
      </w:r>
    </w:p>
    <w:p w:rsidR="00305E71" w:rsidRDefault="00D92CB8">
      <w:pPr>
        <w:ind w:firstLine="720"/>
        <w:jc w:val="both"/>
      </w:pPr>
      <w:r>
        <w:t xml:space="preserve">6.6. При непрерывных работах запрещается оставлять работу до </w:t>
      </w:r>
      <w:r w:rsidR="00597133">
        <w:t>прихода,</w:t>
      </w:r>
      <w:r>
        <w:t xml:space="preserve"> сменяющего Работника. В случае неявки сменяющего Работник заявляет об этом непосредственному руководителю, который обязан немедленно принять меры к замене сменщика другим Работником.</w:t>
      </w:r>
    </w:p>
    <w:p w:rsidR="00305E71" w:rsidRDefault="00D92CB8">
      <w:pPr>
        <w:ind w:firstLine="720"/>
        <w:jc w:val="both"/>
      </w:pPr>
      <w:r>
        <w:t>6.7. Работа в течение двух смен подряд запрещается.</w:t>
      </w:r>
    </w:p>
    <w:p w:rsidR="004E7EDD" w:rsidRDefault="004E7EDD" w:rsidP="004E7EDD">
      <w:pPr>
        <w:ind w:firstLine="720"/>
        <w:jc w:val="right"/>
      </w:pPr>
      <w:r>
        <w:t xml:space="preserve">- 10 – </w:t>
      </w:r>
    </w:p>
    <w:p w:rsidR="00305E71" w:rsidRDefault="00D92CB8">
      <w:pPr>
        <w:ind w:firstLine="720"/>
        <w:jc w:val="both"/>
      </w:pPr>
      <w:r>
        <w:t>6.8. По соглашению между Работником и Работодателем могут устанавливаться неполный день (смена) или неполная рабочая неделя.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305E71" w:rsidRDefault="00D92CB8">
      <w:pPr>
        <w:ind w:firstLine="720"/>
        <w:jc w:val="both"/>
      </w:pPr>
      <w:r>
        <w:t>6.9.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(управленческого) характера. На Работников с ненормированным рабочим временем распространяется порядок рабочего дня</w:t>
      </w:r>
      <w:r w:rsidR="004E7EDD">
        <w:t xml:space="preserve"> и учёта рабочего времени</w:t>
      </w:r>
      <w:r>
        <w:t xml:space="preserve">, </w:t>
      </w:r>
      <w:proofErr w:type="gramStart"/>
      <w:r>
        <w:t>установленн</w:t>
      </w:r>
      <w:r w:rsidR="004E7EDD">
        <w:t>ые</w:t>
      </w:r>
      <w:proofErr w:type="gramEnd"/>
      <w:r>
        <w:t xml:space="preserve"> настоящими Правилами.</w:t>
      </w:r>
    </w:p>
    <w:p w:rsidR="00305E71" w:rsidRDefault="00D92CB8">
      <w:pPr>
        <w:ind w:firstLine="720"/>
        <w:jc w:val="both"/>
      </w:pPr>
      <w:r>
        <w:t>6.10. 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305E71" w:rsidRDefault="00D92CB8">
      <w:pPr>
        <w:ind w:firstLine="720"/>
        <w:jc w:val="both"/>
      </w:pPr>
      <w:r>
        <w:t xml:space="preserve">6.11. Работа в выходные и праздничные дни запрещена, привлечение к работе в указанные дни осуществляется только с письменного согласия Работника и в соответствии с требованиями </w:t>
      </w:r>
      <w:hyperlink r:id="rId22" w:history="1">
        <w:r w:rsidRPr="004E7EDD">
          <w:rPr>
            <w:rStyle w:val="a4"/>
            <w:b w:val="0"/>
            <w:color w:val="auto"/>
          </w:rPr>
          <w:t>трудового законодательства</w:t>
        </w:r>
      </w:hyperlink>
      <w:r>
        <w:t xml:space="preserve"> Российской Федерации.</w:t>
      </w:r>
    </w:p>
    <w:p w:rsidR="00305E71" w:rsidRDefault="00D92CB8">
      <w:pPr>
        <w:ind w:firstLine="720"/>
        <w:jc w:val="both"/>
      </w:pPr>
      <w:r>
        <w:t>6.12. Работодатель отстраняет от работы (не допускает к работе) Работника:</w:t>
      </w:r>
    </w:p>
    <w:p w:rsidR="00305E71" w:rsidRDefault="00D92CB8">
      <w:pPr>
        <w:ind w:firstLine="720"/>
        <w:jc w:val="both"/>
      </w:pPr>
      <w:r>
        <w:t>- появившегося на работе в состоянии алкогольного, наркотического или токсического опьянения;</w:t>
      </w:r>
    </w:p>
    <w:p w:rsidR="00305E71" w:rsidRDefault="00D92CB8">
      <w:pPr>
        <w:ind w:firstLine="720"/>
        <w:jc w:val="both"/>
      </w:pPr>
      <w:r>
        <w:t>- не прошедшего в установленном порядке обучение и проверку знаний и навыков в области охраны труда;</w:t>
      </w:r>
    </w:p>
    <w:p w:rsidR="00305E71" w:rsidRDefault="00D92CB8">
      <w:pPr>
        <w:ind w:firstLine="720"/>
        <w:jc w:val="both"/>
      </w:pPr>
      <w:r>
        <w:t>- не прошедшего в установленном порядке обязательный предварительный или периодический медицинский осмотр;</w:t>
      </w:r>
    </w:p>
    <w:p w:rsidR="00305E71" w:rsidRDefault="004E7EDD">
      <w:pPr>
        <w:ind w:firstLine="720"/>
        <w:jc w:val="both"/>
      </w:pPr>
      <w:r>
        <w:t>-</w:t>
      </w:r>
      <w:r w:rsidR="00D92CB8"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305E71" w:rsidRDefault="004E7EDD">
      <w:pPr>
        <w:ind w:firstLine="720"/>
        <w:jc w:val="both"/>
      </w:pPr>
      <w:r>
        <w:t>-</w:t>
      </w:r>
      <w:r w:rsidR="00D92CB8">
        <w:t>по требованиям органов и должностных лиц, уполномоченных федеральными законами и иными нормативными правовыми актами;</w:t>
      </w:r>
    </w:p>
    <w:p w:rsidR="00305E71" w:rsidRDefault="004E7EDD">
      <w:pPr>
        <w:ind w:firstLine="720"/>
        <w:jc w:val="both"/>
      </w:pPr>
      <w:r>
        <w:t>-</w:t>
      </w:r>
      <w:r w:rsidR="00D92CB8">
        <w:t xml:space="preserve">в других случаях, предусмотренных </w:t>
      </w:r>
      <w:r>
        <w:t xml:space="preserve">ТК </w:t>
      </w:r>
      <w:r w:rsidR="00D92CB8">
        <w:t>РФ, федеральными законами и иными нормативными правовыми актами.</w:t>
      </w:r>
    </w:p>
    <w:p w:rsidR="00305E71" w:rsidRDefault="00D92CB8">
      <w:pPr>
        <w:ind w:firstLine="720"/>
        <w:jc w:val="both"/>
      </w:pPr>
      <w:r>
        <w:t xml:space="preserve">6.13. Решение Работодателя об отстранении Работника от работы (о </w:t>
      </w:r>
      <w:proofErr w:type="spellStart"/>
      <w:r>
        <w:t>недопуске</w:t>
      </w:r>
      <w:proofErr w:type="spellEnd"/>
      <w:r>
        <w:t xml:space="preserve"> к работе) оформляется приказом (распоряжением) </w:t>
      </w:r>
      <w:r w:rsidR="004E7EDD">
        <w:t>директора Учреждения</w:t>
      </w:r>
      <w:r>
        <w:t>, в котором перечисляются обстоятельства, послужившие основанием для отстранения Работника; документы, которые подтверждают такие основания; период времени отстранения; распоряжение бухгалтерии о приостановке начисления заработной платы за период отстранения; кто будет исполнять обязанности отстраняемого работника. Приказ (распоряжение) объявляется Работнику под роспись.</w:t>
      </w:r>
    </w:p>
    <w:p w:rsidR="00305E71" w:rsidRDefault="00D92CB8">
      <w:pPr>
        <w:ind w:firstLine="720"/>
        <w:jc w:val="both"/>
      </w:pPr>
      <w:r>
        <w:t>6.14. Допуск к работе оформляется приказом (распоряжением) о прекращении (об отмене) отстранения Работника и указании бухгалтерии о начислении заработной платы и объявляется Работнику под роспись.</w:t>
      </w:r>
    </w:p>
    <w:p w:rsidR="004E7EDD" w:rsidRDefault="00D92CB8">
      <w:pPr>
        <w:ind w:firstLine="720"/>
        <w:jc w:val="both"/>
      </w:pPr>
      <w:r>
        <w:t xml:space="preserve">6.15. Отсутствие Работника на рабочем месте без разрешения Работодателя считается неправомерным. При отсутствии Работника на рабочем месте без уважительных причин в течение всего рабочего дня (смены) независимо от его (ее) продолжительности, а также в случае отсутствия на рабочем месте </w:t>
      </w:r>
      <w:proofErr w:type="gramStart"/>
      <w:r>
        <w:t>без</w:t>
      </w:r>
      <w:proofErr w:type="gramEnd"/>
      <w:r>
        <w:t xml:space="preserve"> </w:t>
      </w:r>
    </w:p>
    <w:p w:rsidR="004E7EDD" w:rsidRDefault="004E7EDD" w:rsidP="004E7EDD">
      <w:pPr>
        <w:ind w:firstLine="720"/>
        <w:jc w:val="right"/>
      </w:pPr>
      <w:r>
        <w:t>- 11 -</w:t>
      </w:r>
    </w:p>
    <w:p w:rsidR="00305E71" w:rsidRDefault="00D92CB8" w:rsidP="004E7EDD">
      <w:pPr>
        <w:jc w:val="both"/>
      </w:pPr>
      <w:r>
        <w:t xml:space="preserve">уважительных причин более четырех часов подряд в течение рабочего дня (смены) с ним может быть расторгнут трудовой договор по </w:t>
      </w:r>
      <w:hyperlink r:id="rId23" w:history="1">
        <w:r w:rsidRPr="004E7EDD">
          <w:rPr>
            <w:rStyle w:val="a4"/>
            <w:b w:val="0"/>
            <w:color w:val="auto"/>
          </w:rPr>
          <w:t>подпункту "а" пункта 6</w:t>
        </w:r>
        <w:r>
          <w:rPr>
            <w:rStyle w:val="a4"/>
          </w:rPr>
          <w:t xml:space="preserve"> </w:t>
        </w:r>
        <w:r w:rsidRPr="004E7EDD">
          <w:rPr>
            <w:rStyle w:val="a4"/>
            <w:b w:val="0"/>
            <w:color w:val="auto"/>
          </w:rPr>
          <w:t>статьи 81</w:t>
        </w:r>
      </w:hyperlink>
      <w:r>
        <w:t xml:space="preserve"> Трудового кодекса РФ в связи с однократным грубым нарушением трудовых обязанностей (совершенным прогулом).</w:t>
      </w:r>
    </w:p>
    <w:p w:rsidR="00305E71" w:rsidRDefault="00D92CB8">
      <w:pPr>
        <w:ind w:firstLine="720"/>
        <w:jc w:val="both"/>
      </w:pPr>
      <w:r>
        <w:t xml:space="preserve">6.16.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совместительства. Работа за пределами установленной продолжительности рабочего времени не может превышать времени, установленного </w:t>
      </w:r>
      <w:r w:rsidR="004E7EDD">
        <w:t>ТК РФ. А для медицинских работников в соответствии с Постановлением министерства труда и социального развития РФ от 30.06.2003 года</w:t>
      </w:r>
      <w:r w:rsidR="00BF70D8">
        <w:t xml:space="preserve"> № 41</w:t>
      </w:r>
      <w:r w:rsidR="004E7EDD">
        <w:t xml:space="preserve"> «Об особенностях работы по совместительству педагогических, медицинских, фармацевтических работников и работников культуры»</w:t>
      </w:r>
    </w:p>
    <w:p w:rsidR="00305E71" w:rsidRDefault="00D92CB8">
      <w:pPr>
        <w:ind w:firstLine="720"/>
        <w:jc w:val="both"/>
      </w:pPr>
      <w:r>
        <w:t xml:space="preserve">6.17. Работа за пределами установленной продолжительности рабочего времени по инициативе Работодателя (сверхурочная работа) производится в случаях и в пределах, предусмотренных действующим </w:t>
      </w:r>
      <w:hyperlink r:id="rId24" w:history="1">
        <w:r w:rsidRPr="00BF70D8">
          <w:rPr>
            <w:rStyle w:val="a4"/>
            <w:b w:val="0"/>
            <w:color w:val="auto"/>
          </w:rPr>
          <w:t>законодательством</w:t>
        </w:r>
      </w:hyperlink>
      <w:r>
        <w:t>. Такое привлечение к сверхурочным работам производится Работодателем с</w:t>
      </w:r>
      <w:r w:rsidR="00BF70D8">
        <w:t xml:space="preserve"> письменного согласия Работника и оплачивается в связи с ТК РФ.</w:t>
      </w:r>
    </w:p>
    <w:p w:rsidR="00305E71" w:rsidRDefault="00D92CB8">
      <w:pPr>
        <w:ind w:firstLine="720"/>
        <w:jc w:val="both"/>
      </w:pPr>
      <w:r>
        <w:t>6.18. Работодатель ведет точный учет сверхурочных работ путем составления журнала сверхурочных работ. Сверхурочные работы не должны превышать для каждого Работника четырех часов в течение двух дней подряд и 120 часов в год.</w:t>
      </w:r>
    </w:p>
    <w:p w:rsidR="00305E71" w:rsidRDefault="00D92CB8">
      <w:pPr>
        <w:ind w:firstLine="720"/>
        <w:jc w:val="both"/>
      </w:pPr>
      <w:r>
        <w:t xml:space="preserve">6.19. Продолжительность </w:t>
      </w:r>
      <w:r w:rsidR="00BF70D8">
        <w:t xml:space="preserve">и оплата </w:t>
      </w:r>
      <w:r>
        <w:t xml:space="preserve">работы в ночное время (с 22 часов до 6 часов) </w:t>
      </w:r>
      <w:r w:rsidR="00BF70D8">
        <w:t>осуществляется при сменном графике работы на основании законодательства</w:t>
      </w:r>
    </w:p>
    <w:p w:rsidR="00305E71" w:rsidRDefault="00D92CB8">
      <w:pPr>
        <w:ind w:firstLine="720"/>
        <w:jc w:val="both"/>
      </w:pPr>
      <w:r>
        <w:t>6.20. К работе в ночное время не допускаются: беременные женщины; Работники, не достигшие возраста восемнадцати лет</w:t>
      </w:r>
      <w:r w:rsidR="00597133">
        <w:t xml:space="preserve"> </w:t>
      </w:r>
      <w:r w:rsidR="00BF70D8">
        <w:t>(таких по законодательству в Учреждении нет),</w:t>
      </w:r>
      <w:r>
        <w:t xml:space="preserve"> и других категорий Работников в соответствии с </w:t>
      </w:r>
      <w:r w:rsidR="00BF70D8">
        <w:t xml:space="preserve">ТК </w:t>
      </w:r>
      <w:r>
        <w:t>РФ и иными федеральными законами.</w:t>
      </w:r>
    </w:p>
    <w:p w:rsidR="00305E71" w:rsidRDefault="00D92CB8">
      <w:pPr>
        <w:ind w:firstLine="720"/>
        <w:jc w:val="both"/>
      </w:pPr>
      <w:r>
        <w:t xml:space="preserve">6.21. </w:t>
      </w:r>
      <w:proofErr w:type="gramStart"/>
      <w:r>
        <w:t>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РФ, матери и отцы, воспитывающие без супруга (супруги) детей в возрасте до пяти лет, а также опекуны детей указанного возраста могут привлекаться</w:t>
      </w:r>
      <w:proofErr w:type="gramEnd"/>
      <w:r>
        <w:t xml:space="preserve">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305E71" w:rsidRDefault="00305E71">
      <w:pPr>
        <w:ind w:firstLine="720"/>
        <w:jc w:val="both"/>
      </w:pPr>
    </w:p>
    <w:p w:rsidR="00305E71" w:rsidRDefault="00D92CB8">
      <w:pPr>
        <w:pStyle w:val="1"/>
        <w:rPr>
          <w:sz w:val="26"/>
          <w:szCs w:val="26"/>
        </w:rPr>
      </w:pPr>
      <w:bookmarkStart w:id="6" w:name="sub_7"/>
      <w:r>
        <w:rPr>
          <w:sz w:val="26"/>
          <w:szCs w:val="26"/>
        </w:rPr>
        <w:t>7. Время отдыха</w:t>
      </w:r>
    </w:p>
    <w:bookmarkEnd w:id="6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>7.1. В течение рабочего времени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305E71" w:rsidRDefault="00D92CB8">
      <w:pPr>
        <w:ind w:firstLine="720"/>
        <w:jc w:val="both"/>
      </w:pPr>
      <w:r>
        <w:t xml:space="preserve">7.2. Ежегодный </w:t>
      </w:r>
      <w:r w:rsidR="00BF70D8">
        <w:t>основной</w:t>
      </w:r>
      <w:r>
        <w:t xml:space="preserve"> оплачиваемый отпуск предоставляется Работникам продолжительностью </w:t>
      </w:r>
      <w:r w:rsidR="00BF70D8">
        <w:t>28</w:t>
      </w:r>
      <w:r>
        <w:t xml:space="preserve"> календарных дней.</w:t>
      </w:r>
    </w:p>
    <w:p w:rsidR="00BF70D8" w:rsidRDefault="00BF70D8" w:rsidP="00BF70D8">
      <w:pPr>
        <w:ind w:firstLine="720"/>
        <w:jc w:val="right"/>
      </w:pPr>
      <w:r>
        <w:t>- 12 -</w:t>
      </w:r>
    </w:p>
    <w:p w:rsidR="00305E71" w:rsidRDefault="00D92CB8">
      <w:pPr>
        <w:ind w:firstLine="720"/>
        <w:jc w:val="both"/>
      </w:pPr>
      <w:r>
        <w:t>7.3. Работникам с ненормированным рабочим днем устанавливается дополнительный оплачиваемый отпуск продолжительностью</w:t>
      </w:r>
      <w:r w:rsidR="00BF70D8">
        <w:t xml:space="preserve"> 6 рабочих дней, медицинским Работникам предоставляется дополнительный оплачиваемый отпуск на 30 рабочих дней, иным Работникам количество дней дополнительного оплачиваемого отпуска предоставляется в соответствии с «Положением об отпусках» Учреждения и результатами аттестации рабочих мест по условиям труда.</w:t>
      </w:r>
    </w:p>
    <w:p w:rsidR="00305E71" w:rsidRDefault="00D92CB8">
      <w:pPr>
        <w:ind w:firstLine="720"/>
        <w:jc w:val="both"/>
      </w:pPr>
      <w:r>
        <w:t xml:space="preserve">7.4. Очередность предоставления ежегодных оплачиваемых отпусков устанавливается Работодателем с учетом обеспечения нормальной работы </w:t>
      </w:r>
      <w:r w:rsidR="00BF70D8">
        <w:t>Учреждения</w:t>
      </w:r>
      <w:r>
        <w:t xml:space="preserve"> и благоприятных условий для отдыха Работников.</w:t>
      </w:r>
    </w:p>
    <w:p w:rsidR="00305E71" w:rsidRDefault="00D92CB8">
      <w:pPr>
        <w:ind w:firstLine="720"/>
        <w:jc w:val="both"/>
      </w:pPr>
      <w:r>
        <w:t xml:space="preserve">График отпусков обязателен как для Работодателя, так и для Работника. О времени начала отпуска Работник должен быть извещен не </w:t>
      </w:r>
      <w:r w:rsidR="00597133">
        <w:t>позднее,</w:t>
      </w:r>
      <w:r>
        <w:t xml:space="preserve"> чем за две недели до его начала путем издания приказа о предоставлении отпуска.</w:t>
      </w:r>
    </w:p>
    <w:p w:rsidR="00305E71" w:rsidRDefault="00D92CB8">
      <w:pPr>
        <w:ind w:firstLine="720"/>
        <w:jc w:val="both"/>
      </w:pPr>
      <w:r>
        <w:t xml:space="preserve">7.5. В случаях, установленных действующим </w:t>
      </w:r>
      <w:hyperlink r:id="rId25" w:history="1">
        <w:r w:rsidRPr="0004178A">
          <w:rPr>
            <w:rStyle w:val="a4"/>
            <w:b w:val="0"/>
            <w:color w:val="auto"/>
          </w:rPr>
          <w:t>законодательством</w:t>
        </w:r>
      </w:hyperlink>
      <w:r>
        <w:t xml:space="preserve"> РФ, ежегодный оплачиваемый отпуск может быть продлен</w:t>
      </w:r>
      <w:r w:rsidR="00597133">
        <w:t xml:space="preserve"> </w:t>
      </w:r>
      <w:proofErr w:type="gramStart"/>
      <w:r w:rsidR="0004178A">
        <w:t xml:space="preserve">( </w:t>
      </w:r>
      <w:proofErr w:type="gramEnd"/>
      <w:r w:rsidR="0004178A">
        <w:t>по болезни)</w:t>
      </w:r>
      <w:r>
        <w:t>, перенесен на другой срок, разделен на части</w:t>
      </w:r>
      <w:r w:rsidR="0004178A">
        <w:t xml:space="preserve">  в соответствии с заявление Работника</w:t>
      </w:r>
      <w:r>
        <w:t>.</w:t>
      </w:r>
    </w:p>
    <w:p w:rsidR="00305E71" w:rsidRDefault="00D92CB8">
      <w:pPr>
        <w:ind w:firstLine="720"/>
        <w:jc w:val="both"/>
      </w:pPr>
      <w:r>
        <w:t xml:space="preserve">По соглашению сторон трудового договора отпуск </w:t>
      </w:r>
      <w:r w:rsidR="0004178A">
        <w:t xml:space="preserve">может быть перенесён </w:t>
      </w:r>
      <w:r>
        <w:t xml:space="preserve"> в течение текущего года на другой срок, согласованный между Работником и Работодателем.</w:t>
      </w:r>
    </w:p>
    <w:p w:rsidR="00305E71" w:rsidRDefault="00D92CB8">
      <w:pPr>
        <w:ind w:firstLine="720"/>
        <w:jc w:val="both"/>
      </w:pPr>
      <w:r>
        <w:t>7.6.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305E71" w:rsidRDefault="00D92CB8">
      <w:pPr>
        <w:ind w:firstLine="720"/>
        <w:jc w:val="both"/>
      </w:pPr>
      <w:r>
        <w:t xml:space="preserve">7.7. Отпуск без сохранения заработной платы предоставляется Работнику в соответствии </w:t>
      </w:r>
      <w:r w:rsidRPr="0004178A">
        <w:rPr>
          <w:b/>
        </w:rPr>
        <w:t xml:space="preserve">с </w:t>
      </w:r>
      <w:hyperlink r:id="rId26" w:history="1">
        <w:r w:rsidRPr="0004178A">
          <w:rPr>
            <w:rStyle w:val="a4"/>
            <w:b w:val="0"/>
            <w:color w:val="auto"/>
          </w:rPr>
          <w:t>трудовым законодательством</w:t>
        </w:r>
      </w:hyperlink>
      <w:r>
        <w:t xml:space="preserve">, федеральными законами, иными актами, содержащими нормы трудового права, локальными нормативными </w:t>
      </w:r>
      <w:proofErr w:type="spellStart"/>
      <w:r>
        <w:t>актами</w:t>
      </w:r>
      <w:proofErr w:type="gramStart"/>
      <w:r>
        <w:t>.</w:t>
      </w:r>
      <w:r w:rsidR="0004178A">
        <w:t>Е</w:t>
      </w:r>
      <w:proofErr w:type="gramEnd"/>
      <w:r w:rsidR="0004178A">
        <w:t>сли</w:t>
      </w:r>
      <w:proofErr w:type="spellEnd"/>
      <w:r w:rsidR="0004178A">
        <w:t xml:space="preserve"> в течение отпускного периода Работнику было предоставлено до 14 календарных дней отпуска без сохранения заработной платы, то отпускной период не изменяется. Если в течение отпускного периода Работник использовал более 14 календарных дней отпуска без сохранения заработной платы, то отпускной период меняется на использованное сверх нормы количество дней.</w:t>
      </w:r>
    </w:p>
    <w:p w:rsidR="0004178A" w:rsidRDefault="0004178A">
      <w:pPr>
        <w:ind w:firstLine="720"/>
        <w:jc w:val="both"/>
      </w:pPr>
      <w:r>
        <w:t>7.8.По результатам аттестации рабочих мест устанавливается размер дополнительного оплачиваемого отпуска за «вредность», который указывается в трудовом договоре с Работником, он не может быть менее 3-х календарных дней.</w:t>
      </w:r>
    </w:p>
    <w:p w:rsidR="00305E71" w:rsidRDefault="00305E71">
      <w:pPr>
        <w:ind w:firstLine="720"/>
        <w:jc w:val="both"/>
      </w:pPr>
    </w:p>
    <w:p w:rsidR="00305E71" w:rsidRDefault="00D92CB8">
      <w:pPr>
        <w:pStyle w:val="1"/>
        <w:rPr>
          <w:sz w:val="26"/>
          <w:szCs w:val="26"/>
        </w:rPr>
      </w:pPr>
      <w:bookmarkStart w:id="7" w:name="sub_8"/>
      <w:r>
        <w:rPr>
          <w:sz w:val="26"/>
          <w:szCs w:val="26"/>
        </w:rPr>
        <w:t>8. Заработная плата</w:t>
      </w:r>
    </w:p>
    <w:bookmarkEnd w:id="7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>8.1.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305E71" w:rsidRDefault="00D92CB8">
      <w:pPr>
        <w:ind w:firstLine="720"/>
        <w:jc w:val="both"/>
      </w:pPr>
      <w:r>
        <w:t>8.2. Размеры окладов (должностных окладов), ставок заработной платы устанавливаются Работодателем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305E71" w:rsidRDefault="00D92CB8">
      <w:pPr>
        <w:ind w:firstLine="720"/>
        <w:jc w:val="both"/>
      </w:pPr>
      <w:r>
        <w:t xml:space="preserve">8.3. Заработная плата Работнику устанавливается трудовым договором в соответствии с </w:t>
      </w:r>
      <w:r w:rsidR="00D86ACA">
        <w:t>утверждённым штатным расписанием на данный момент и действующей в Учреждении  системой</w:t>
      </w:r>
      <w:r>
        <w:t xml:space="preserve"> оплаты труда.</w:t>
      </w:r>
    </w:p>
    <w:p w:rsidR="00D86ACA" w:rsidRDefault="00D86ACA" w:rsidP="00D86ACA">
      <w:pPr>
        <w:ind w:firstLine="720"/>
        <w:jc w:val="right"/>
      </w:pPr>
      <w:r>
        <w:t>- 13 -</w:t>
      </w:r>
    </w:p>
    <w:p w:rsidR="00305E71" w:rsidRDefault="00D92CB8">
      <w:pPr>
        <w:ind w:firstLine="720"/>
        <w:jc w:val="both"/>
      </w:pPr>
      <w:r>
        <w:t xml:space="preserve">8.4. </w:t>
      </w:r>
      <w:proofErr w:type="gramStart"/>
      <w:r>
        <w:t xml:space="preserve"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</w:t>
      </w:r>
      <w:hyperlink r:id="rId27" w:history="1">
        <w:r w:rsidRPr="00D86ACA">
          <w:rPr>
            <w:rStyle w:val="a4"/>
            <w:b w:val="0"/>
            <w:color w:val="auto"/>
          </w:rPr>
          <w:t>трудовым законодательством</w:t>
        </w:r>
      </w:hyperlink>
      <w:r>
        <w:t xml:space="preserve"> и иными нормативными правовыми актами, со</w:t>
      </w:r>
      <w:r w:rsidR="00D86ACA">
        <w:t>держащими нормы трудового права, «Положением об оплате и стимулировании</w:t>
      </w:r>
      <w:proofErr w:type="gramEnd"/>
      <w:r w:rsidR="00D86ACA">
        <w:t xml:space="preserve"> труда» Учреждения.</w:t>
      </w:r>
    </w:p>
    <w:p w:rsidR="00305E71" w:rsidRDefault="00D92CB8">
      <w:pPr>
        <w:ind w:firstLine="720"/>
        <w:jc w:val="both"/>
      </w:pPr>
      <w:r>
        <w:t>8.5. Локальные нормативные акты, устанавливающие системы оплаты труда, принимаются Работодателем с учетом</w:t>
      </w:r>
      <w:r w:rsidR="00D86ACA">
        <w:t xml:space="preserve"> действующих нормативных актов Правительства тверской области по оплате и стимулированию труда, вышестоящих организаций,</w:t>
      </w:r>
      <w:r>
        <w:t xml:space="preserve"> мнения пред</w:t>
      </w:r>
      <w:r w:rsidR="00D86ACA">
        <w:t>ставительного органа работников</w:t>
      </w:r>
      <w:proofErr w:type="gramStart"/>
      <w:r w:rsidR="00D86ACA">
        <w:t xml:space="preserve"> ,</w:t>
      </w:r>
      <w:proofErr w:type="gramEnd"/>
      <w:r w:rsidR="00D86ACA">
        <w:t xml:space="preserve"> на основании решения постоянно действующей комиссии по стимулирующим выплатам.</w:t>
      </w:r>
    </w:p>
    <w:p w:rsidR="00305E71" w:rsidRDefault="00D92CB8">
      <w:pPr>
        <w:ind w:firstLine="720"/>
        <w:jc w:val="both"/>
      </w:pPr>
      <w:r>
        <w:t xml:space="preserve">8.6. Заработная плата выплачивается Работнику в рублях Российской Федерации. При выплате заработной платы Работодатель удерживает с Работника в установленном законодательством порядке подоходный налог, а также производит иные удержания с заработной платы Работника по основаниям и в порядке, предусмотренном действующим </w:t>
      </w:r>
      <w:hyperlink r:id="rId28" w:history="1">
        <w:r w:rsidRPr="00D86ACA">
          <w:rPr>
            <w:rStyle w:val="a4"/>
            <w:b w:val="0"/>
            <w:color w:val="auto"/>
          </w:rPr>
          <w:t>законодательством</w:t>
        </w:r>
      </w:hyperlink>
      <w:r>
        <w:t xml:space="preserve"> Российской Федерации.</w:t>
      </w:r>
    </w:p>
    <w:p w:rsidR="00305E71" w:rsidRDefault="00D92CB8">
      <w:pPr>
        <w:ind w:firstLine="720"/>
        <w:jc w:val="both"/>
      </w:pPr>
      <w:r>
        <w:t>8.7.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представительного органа Работников.</w:t>
      </w:r>
    </w:p>
    <w:p w:rsidR="00305E71" w:rsidRDefault="00D92CB8">
      <w:pPr>
        <w:ind w:firstLine="720"/>
        <w:jc w:val="both"/>
      </w:pPr>
      <w:r>
        <w:t>8.8. Заработная плата выплачивается два раза в месяц:</w:t>
      </w:r>
    </w:p>
    <w:p w:rsidR="00305E71" w:rsidRDefault="00597133">
      <w:pPr>
        <w:ind w:firstLine="720"/>
        <w:jc w:val="both"/>
      </w:pPr>
      <w:r>
        <w:t xml:space="preserve"> </w:t>
      </w:r>
      <w:r w:rsidR="00D86ACA">
        <w:t>19</w:t>
      </w:r>
      <w:r w:rsidR="00D92CB8">
        <w:t xml:space="preserve"> числа текущего месяца</w:t>
      </w:r>
      <w:r>
        <w:t xml:space="preserve"> </w:t>
      </w:r>
      <w:r w:rsidR="00D86ACA">
        <w:t>-</w:t>
      </w:r>
      <w:r>
        <w:t xml:space="preserve"> </w:t>
      </w:r>
      <w:r w:rsidR="00D86ACA">
        <w:t>аванс</w:t>
      </w:r>
      <w:r w:rsidR="00D92CB8">
        <w:t>;</w:t>
      </w:r>
    </w:p>
    <w:p w:rsidR="00305E71" w:rsidRDefault="00D86ACA">
      <w:pPr>
        <w:ind w:firstLine="720"/>
        <w:jc w:val="both"/>
      </w:pPr>
      <w:r>
        <w:t xml:space="preserve"> 4</w:t>
      </w:r>
      <w:r w:rsidR="00D92CB8">
        <w:t xml:space="preserve"> числа последующего месяца.</w:t>
      </w:r>
    </w:p>
    <w:p w:rsidR="00305E71" w:rsidRDefault="00D92CB8">
      <w:pPr>
        <w:ind w:firstLine="720"/>
        <w:jc w:val="both"/>
      </w:pPr>
      <w:r>
        <w:t>8.9. Заработная плата выплачивается Работнику</w:t>
      </w:r>
      <w:r w:rsidRPr="00D86ACA">
        <w:rPr>
          <w:b/>
        </w:rPr>
        <w:t xml:space="preserve"> </w:t>
      </w:r>
      <w:r w:rsidRPr="00D86ACA">
        <w:rPr>
          <w:rStyle w:val="a3"/>
          <w:b w:val="0"/>
        </w:rPr>
        <w:t>в месте выполнения им работы либо перечисляется на указанный работником счет в банке</w:t>
      </w:r>
      <w:r w:rsidRPr="00D86ACA">
        <w:rPr>
          <w:b/>
        </w:rPr>
        <w:t xml:space="preserve"> </w:t>
      </w:r>
      <w:r>
        <w:t>на условиях, определенных коллективным договором или трудовым договором.</w:t>
      </w:r>
    </w:p>
    <w:p w:rsidR="00305E71" w:rsidRDefault="00D92CB8">
      <w:pPr>
        <w:ind w:firstLine="720"/>
        <w:jc w:val="both"/>
      </w:pPr>
      <w:r>
        <w:t xml:space="preserve">8.10. В случае совпадения дня выплаты с выходным или нерабочим праздничным днем выплата заработной платы </w:t>
      </w:r>
      <w:r w:rsidR="00D86ACA">
        <w:t>производится накануне этого дня или в последующий за ним день.</w:t>
      </w:r>
    </w:p>
    <w:p w:rsidR="00305E71" w:rsidRDefault="00D92CB8">
      <w:pPr>
        <w:ind w:firstLine="720"/>
        <w:jc w:val="both"/>
      </w:pPr>
      <w:r>
        <w:t xml:space="preserve">8.11. Оплата отпуска производится не </w:t>
      </w:r>
      <w:r w:rsidR="00597133">
        <w:t>позднее,</w:t>
      </w:r>
      <w:r>
        <w:t xml:space="preserve"> чем за три дня до его начала.</w:t>
      </w:r>
    </w:p>
    <w:p w:rsidR="00305E71" w:rsidRDefault="00D92CB8">
      <w:pPr>
        <w:ind w:firstLine="720"/>
        <w:jc w:val="both"/>
      </w:pPr>
      <w:r>
        <w:t>8.12.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</w:t>
      </w:r>
      <w:r w:rsidR="00D86ACA">
        <w:t xml:space="preserve"> (находился в отпуске или болел)</w:t>
      </w:r>
      <w:r>
        <w:t>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305E71" w:rsidRDefault="00305E71">
      <w:pPr>
        <w:ind w:firstLine="720"/>
        <w:jc w:val="both"/>
      </w:pPr>
    </w:p>
    <w:p w:rsidR="00305E71" w:rsidRDefault="00D92CB8">
      <w:pPr>
        <w:pStyle w:val="1"/>
        <w:rPr>
          <w:sz w:val="26"/>
          <w:szCs w:val="26"/>
        </w:rPr>
      </w:pPr>
      <w:bookmarkStart w:id="8" w:name="sub_9"/>
      <w:r>
        <w:rPr>
          <w:sz w:val="26"/>
          <w:szCs w:val="26"/>
        </w:rPr>
        <w:t>9. Меры поощрения за труд</w:t>
      </w:r>
    </w:p>
    <w:bookmarkEnd w:id="8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>9.1. За добросовестное, высокопрофессиональное исполнение трудовых обязанностей, продолжительную и образцовую работу и иные успехи в труде применяются следующие меры поощрения Работников:</w:t>
      </w:r>
    </w:p>
    <w:p w:rsidR="009B6B09" w:rsidRDefault="009B6B09" w:rsidP="009B6B09">
      <w:pPr>
        <w:ind w:firstLine="720"/>
        <w:jc w:val="right"/>
      </w:pPr>
      <w:r>
        <w:t>- 14 -</w:t>
      </w:r>
    </w:p>
    <w:p w:rsidR="00305E71" w:rsidRDefault="00514843">
      <w:pPr>
        <w:ind w:firstLine="720"/>
        <w:jc w:val="both"/>
      </w:pPr>
      <w:r>
        <w:t xml:space="preserve"> </w:t>
      </w:r>
      <w:r w:rsidR="00D92CB8">
        <w:t>- объявление благодарности;</w:t>
      </w:r>
    </w:p>
    <w:p w:rsidR="00305E71" w:rsidRDefault="00514843" w:rsidP="00514843">
      <w:pPr>
        <w:jc w:val="both"/>
      </w:pPr>
      <w:r>
        <w:t xml:space="preserve">       -награждение Почётной грамотой Учреждения;</w:t>
      </w:r>
    </w:p>
    <w:p w:rsidR="00305E71" w:rsidRDefault="00514843" w:rsidP="00514843">
      <w:pPr>
        <w:jc w:val="both"/>
      </w:pPr>
      <w:r>
        <w:t xml:space="preserve">       </w:t>
      </w:r>
      <w:r w:rsidR="00D92CB8">
        <w:t>- награждение ценным подарком;</w:t>
      </w:r>
    </w:p>
    <w:p w:rsidR="00514843" w:rsidRDefault="00514843">
      <w:pPr>
        <w:ind w:firstLine="720"/>
        <w:jc w:val="both"/>
      </w:pPr>
      <w:r>
        <w:t xml:space="preserve"> </w:t>
      </w:r>
      <w:r w:rsidR="00D92CB8">
        <w:t>-</w:t>
      </w:r>
      <w:r>
        <w:t xml:space="preserve">объявление благодарности или </w:t>
      </w:r>
      <w:r w:rsidR="00D92CB8">
        <w:t xml:space="preserve"> награждение почетной грамотой</w:t>
      </w:r>
      <w:r>
        <w:t xml:space="preserve"> </w:t>
      </w:r>
    </w:p>
    <w:p w:rsidR="00514843" w:rsidRDefault="00514843">
      <w:pPr>
        <w:ind w:firstLine="720"/>
        <w:jc w:val="both"/>
      </w:pPr>
      <w:r>
        <w:t xml:space="preserve"> </w:t>
      </w:r>
      <w:r w:rsidR="00597133">
        <w:t xml:space="preserve"> </w:t>
      </w:r>
      <w:r>
        <w:t xml:space="preserve">Территориального отдела социальной защиты населения Калининского </w:t>
      </w:r>
    </w:p>
    <w:p w:rsidR="00514843" w:rsidRDefault="00514843">
      <w:pPr>
        <w:ind w:firstLine="720"/>
        <w:jc w:val="both"/>
      </w:pPr>
      <w:r>
        <w:t xml:space="preserve"> </w:t>
      </w:r>
      <w:r w:rsidR="00597133">
        <w:t xml:space="preserve"> </w:t>
      </w:r>
      <w:r>
        <w:t>района;</w:t>
      </w:r>
      <w:r w:rsidR="00597133">
        <w:t xml:space="preserve"> </w:t>
      </w:r>
      <w:r>
        <w:t xml:space="preserve">Министерства социальной защиты населения Тверской области; </w:t>
      </w:r>
    </w:p>
    <w:p w:rsidR="00305E71" w:rsidRDefault="00514843">
      <w:pPr>
        <w:ind w:firstLine="720"/>
        <w:jc w:val="both"/>
      </w:pPr>
      <w:r>
        <w:t xml:space="preserve">  Губернатора Тверской области</w:t>
      </w:r>
      <w:r w:rsidR="00D92CB8">
        <w:t>;</w:t>
      </w:r>
    </w:p>
    <w:p w:rsidR="00305E71" w:rsidRDefault="00D92CB8">
      <w:pPr>
        <w:ind w:firstLine="720"/>
        <w:jc w:val="both"/>
      </w:pPr>
      <w:r>
        <w:t>- представлен</w:t>
      </w:r>
      <w:r w:rsidR="00514843">
        <w:t>ие к награждению знаками отличия РФ, на почётные звания</w:t>
      </w:r>
      <w:r>
        <w:t>;</w:t>
      </w:r>
    </w:p>
    <w:p w:rsidR="00514843" w:rsidRDefault="00D92CB8">
      <w:pPr>
        <w:ind w:firstLine="720"/>
        <w:jc w:val="both"/>
      </w:pPr>
      <w:r>
        <w:t xml:space="preserve">- </w:t>
      </w:r>
      <w:r w:rsidR="00514843">
        <w:t xml:space="preserve">индивидуальная поощрительная выплата из фонда </w:t>
      </w:r>
      <w:proofErr w:type="gramStart"/>
      <w:r w:rsidR="00514843">
        <w:t>стимулирующих</w:t>
      </w:r>
      <w:proofErr w:type="gramEnd"/>
      <w:r w:rsidR="00514843">
        <w:t xml:space="preserve"> </w:t>
      </w:r>
    </w:p>
    <w:p w:rsidR="00305E71" w:rsidRDefault="00514843">
      <w:pPr>
        <w:ind w:firstLine="720"/>
        <w:jc w:val="both"/>
      </w:pPr>
      <w:r>
        <w:t xml:space="preserve">  выплат.</w:t>
      </w:r>
    </w:p>
    <w:p w:rsidR="00305E71" w:rsidRDefault="00D92CB8">
      <w:pPr>
        <w:ind w:firstLine="720"/>
        <w:jc w:val="both"/>
      </w:pPr>
      <w:r>
        <w:t>9.2. Поощрения объявляются приказом по</w:t>
      </w:r>
      <w:r w:rsidR="00514843">
        <w:t xml:space="preserve"> Учреждению,</w:t>
      </w:r>
      <w:r>
        <w:t xml:space="preserve"> д</w:t>
      </w:r>
      <w:r w:rsidR="00514843">
        <w:t>оводятся до сведения коллектива, заносятся в трудовую книжку Работника.</w:t>
      </w:r>
    </w:p>
    <w:p w:rsidR="00305E71" w:rsidRDefault="00D92CB8">
      <w:pPr>
        <w:ind w:firstLine="720"/>
        <w:jc w:val="both"/>
      </w:pPr>
      <w:r>
        <w:t>9.3.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305E71" w:rsidRDefault="00305E71">
      <w:pPr>
        <w:ind w:firstLine="720"/>
        <w:jc w:val="both"/>
      </w:pPr>
    </w:p>
    <w:p w:rsidR="00305E71" w:rsidRDefault="00D92CB8">
      <w:pPr>
        <w:pStyle w:val="1"/>
        <w:rPr>
          <w:sz w:val="26"/>
          <w:szCs w:val="26"/>
        </w:rPr>
      </w:pPr>
      <w:bookmarkStart w:id="9" w:name="sub_10"/>
      <w:r>
        <w:rPr>
          <w:sz w:val="26"/>
          <w:szCs w:val="26"/>
        </w:rPr>
        <w:t>10. Ответственность за нарушение трудовой дисциплины</w:t>
      </w:r>
    </w:p>
    <w:bookmarkEnd w:id="9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>10.1. Работники обязаны подчиняться Работодателю, выполнять его указания, связанные с трудовой деятельностью, а также приказы и распоряжения.</w:t>
      </w:r>
    </w:p>
    <w:p w:rsidR="00305E71" w:rsidRDefault="00D92CB8">
      <w:pPr>
        <w:ind w:firstLine="720"/>
        <w:jc w:val="both"/>
      </w:pPr>
      <w:r>
        <w:t>10.2. Работники обязаны проявлять взаимную вежливость, уважение, терпимость, соблюдать трудовую дисциплину, профессиональную</w:t>
      </w:r>
      <w:r w:rsidR="00514843">
        <w:t xml:space="preserve"> этику в соответствии с «Кодексом  этики и служебного поведения работников» Учреждения.</w:t>
      </w:r>
    </w:p>
    <w:p w:rsidR="00305E71" w:rsidRDefault="00D92CB8">
      <w:pPr>
        <w:ind w:firstLine="720"/>
        <w:jc w:val="both"/>
      </w:pPr>
      <w:r>
        <w:t>10.3.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нарушение требований законодательства, обязательств по трудовому договору, должностных инструкций, положений, приказов и распоряжений Работодателя и т. п. Работодатель имеет право применить следующие дисциплинарные взыскания:</w:t>
      </w:r>
    </w:p>
    <w:p w:rsidR="00305E71" w:rsidRDefault="00D92CB8">
      <w:pPr>
        <w:ind w:firstLine="720"/>
        <w:jc w:val="both"/>
      </w:pPr>
      <w:r>
        <w:t>- замечание;</w:t>
      </w:r>
    </w:p>
    <w:p w:rsidR="00305E71" w:rsidRDefault="00D92CB8">
      <w:pPr>
        <w:ind w:firstLine="720"/>
        <w:jc w:val="both"/>
      </w:pPr>
      <w:r>
        <w:t>- выговор;</w:t>
      </w:r>
    </w:p>
    <w:p w:rsidR="00514843" w:rsidRDefault="00514843">
      <w:pPr>
        <w:ind w:firstLine="720"/>
        <w:jc w:val="both"/>
      </w:pPr>
      <w:r>
        <w:t>-уменьшение размеров стимулирующих выплат;</w:t>
      </w:r>
    </w:p>
    <w:p w:rsidR="00514843" w:rsidRDefault="00514843">
      <w:pPr>
        <w:ind w:firstLine="720"/>
        <w:jc w:val="both"/>
      </w:pPr>
      <w:r>
        <w:t>-лишение стимулирующих выплат;</w:t>
      </w:r>
    </w:p>
    <w:p w:rsidR="00305E71" w:rsidRDefault="00D92CB8">
      <w:pPr>
        <w:ind w:firstLine="720"/>
        <w:jc w:val="both"/>
      </w:pPr>
      <w:r>
        <w:t>- увольнение (по соответствующим основаниям);</w:t>
      </w:r>
    </w:p>
    <w:p w:rsidR="00305E71" w:rsidRPr="009B6B09" w:rsidRDefault="00D92CB8">
      <w:pPr>
        <w:ind w:firstLine="720"/>
        <w:jc w:val="both"/>
        <w:rPr>
          <w:b/>
        </w:rPr>
      </w:pPr>
      <w:r w:rsidRPr="009B6B09">
        <w:rPr>
          <w:b/>
        </w:rPr>
        <w:t>-</w:t>
      </w:r>
      <w:r w:rsidRPr="009B6B09">
        <w:rPr>
          <w:rStyle w:val="a3"/>
          <w:b w:val="0"/>
        </w:rPr>
        <w:t>другие дисциплинарные взыскания, преду</w:t>
      </w:r>
      <w:r w:rsidR="009B6B09">
        <w:rPr>
          <w:rStyle w:val="a3"/>
          <w:b w:val="0"/>
        </w:rPr>
        <w:t>с</w:t>
      </w:r>
      <w:r w:rsidRPr="009B6B09">
        <w:rPr>
          <w:rStyle w:val="a3"/>
          <w:b w:val="0"/>
        </w:rPr>
        <w:t>мотренные Федеральными законами, уставами и положениями о дисциплине для отдельных категорий Работников</w:t>
      </w:r>
      <w:r w:rsidRPr="009B6B09">
        <w:rPr>
          <w:b/>
        </w:rPr>
        <w:t>.</w:t>
      </w:r>
    </w:p>
    <w:p w:rsidR="00305E71" w:rsidRDefault="00D92CB8">
      <w:pPr>
        <w:ind w:firstLine="720"/>
        <w:jc w:val="both"/>
      </w:pPr>
      <w:r>
        <w:t>10.4. Применение дисциплинарных взысканий, не предусмотренных федеральными законами, настоящими Правилами не допускается.</w:t>
      </w:r>
    </w:p>
    <w:p w:rsidR="00305E71" w:rsidRDefault="00D92CB8">
      <w:pPr>
        <w:ind w:firstLine="720"/>
        <w:jc w:val="both"/>
      </w:pPr>
      <w:r>
        <w:t>10.5.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обязанностей, оп</w:t>
      </w:r>
      <w:r w:rsidR="009B6B09">
        <w:t>ределенных трудовым договором, Уставом или настоящими Правилами</w:t>
      </w:r>
      <w:r>
        <w:t>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305E71" w:rsidRDefault="00D92CB8">
      <w:pPr>
        <w:ind w:firstLine="720"/>
        <w:jc w:val="both"/>
      </w:pPr>
      <w:r>
        <w:t>10.6. За каждый дисциплинарный проступок может быть применено только одно дисциплинарное взыскание.</w:t>
      </w:r>
    </w:p>
    <w:p w:rsidR="009B6B09" w:rsidRDefault="00D92CB8">
      <w:pPr>
        <w:ind w:firstLine="720"/>
        <w:jc w:val="both"/>
      </w:pPr>
      <w:r>
        <w:t xml:space="preserve">10.7. До применения дисциплинарного взыскания Работодатель должен </w:t>
      </w:r>
    </w:p>
    <w:p w:rsidR="009B6B09" w:rsidRDefault="009B6B09" w:rsidP="009B6B09">
      <w:pPr>
        <w:jc w:val="right"/>
      </w:pPr>
      <w:r>
        <w:t>- 15 -</w:t>
      </w:r>
    </w:p>
    <w:p w:rsidR="00305E71" w:rsidRDefault="00D92CB8" w:rsidP="009B6B09">
      <w:pPr>
        <w:jc w:val="both"/>
      </w:pPr>
      <w:r>
        <w:t>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акт, который подписывается не менее чем двумя Работниками - свидетелями такого отказа.</w:t>
      </w:r>
    </w:p>
    <w:p w:rsidR="00305E71" w:rsidRDefault="00D92CB8">
      <w:pPr>
        <w:ind w:firstLine="720"/>
        <w:jc w:val="both"/>
      </w:pPr>
      <w:r>
        <w:t xml:space="preserve">10.8. </w:t>
      </w:r>
      <w:r w:rsidR="00597133">
        <w:t>Непредставление</w:t>
      </w:r>
      <w:r>
        <w:t xml:space="preserve"> Работником объяснения не является препятствием для применения дисциплинарного взыскания.</w:t>
      </w:r>
    </w:p>
    <w:p w:rsidR="00305E71" w:rsidRDefault="00D92CB8">
      <w:pPr>
        <w:ind w:firstLine="720"/>
        <w:jc w:val="both"/>
      </w:pPr>
      <w:r>
        <w:t>10.9. Работник не может быть подвергнут дисциплинарному взысканию, если невыполнение им должностных, производственных (профессиональных) обязанностей вызвано не зависящими от него причинами. До применения дисциплинарного взыскания Работодатель обязан всесторонне и объективно разобраться в причинах и мотивах совершенного проступка.</w:t>
      </w:r>
    </w:p>
    <w:p w:rsidR="00305E71" w:rsidRDefault="00D92CB8">
      <w:pPr>
        <w:ind w:firstLine="720"/>
        <w:jc w:val="both"/>
      </w:pPr>
      <w:r>
        <w:t>10.10.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305E71" w:rsidRDefault="00D92CB8">
      <w:pPr>
        <w:ind w:firstLine="720"/>
        <w:jc w:val="both"/>
      </w:pPr>
      <w:r>
        <w:t>10.11.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305E71" w:rsidRDefault="00D92CB8">
      <w:pPr>
        <w:ind w:firstLine="720"/>
        <w:jc w:val="both"/>
      </w:pPr>
      <w:r>
        <w:t>10.12. Дисциплинарные взыскания применяются приказом, в котором отражается:</w:t>
      </w:r>
    </w:p>
    <w:p w:rsidR="00305E71" w:rsidRDefault="00D92CB8">
      <w:pPr>
        <w:ind w:firstLine="720"/>
        <w:jc w:val="both"/>
      </w:pPr>
      <w:r>
        <w:t>существо дисциплинарного проступка;</w:t>
      </w:r>
    </w:p>
    <w:p w:rsidR="00305E71" w:rsidRDefault="00D92CB8">
      <w:pPr>
        <w:ind w:firstLine="720"/>
        <w:jc w:val="both"/>
      </w:pPr>
      <w:r>
        <w:t>время совершения и время обнаружения дисциплинарного проступка;</w:t>
      </w:r>
    </w:p>
    <w:p w:rsidR="00305E71" w:rsidRDefault="00D92CB8">
      <w:pPr>
        <w:ind w:firstLine="720"/>
        <w:jc w:val="both"/>
      </w:pPr>
      <w:r>
        <w:t>вид применяемого взыскания;</w:t>
      </w:r>
    </w:p>
    <w:p w:rsidR="00305E71" w:rsidRDefault="00D92CB8">
      <w:pPr>
        <w:ind w:firstLine="720"/>
        <w:jc w:val="both"/>
      </w:pPr>
      <w:r>
        <w:t>документы, подтверждающие совершение дисциплинарного проступка;</w:t>
      </w:r>
    </w:p>
    <w:p w:rsidR="00305E71" w:rsidRDefault="00D92CB8">
      <w:pPr>
        <w:ind w:firstLine="720"/>
        <w:jc w:val="both"/>
      </w:pPr>
      <w:r>
        <w:t>документы, содержащие объяснения Работника.</w:t>
      </w:r>
    </w:p>
    <w:p w:rsidR="00305E71" w:rsidRDefault="00D92CB8">
      <w:pPr>
        <w:ind w:firstLine="720"/>
        <w:jc w:val="both"/>
      </w:pPr>
      <w:r>
        <w:t>В приказе о применении дисциплинарного взыскания также можно привести краткое изложение объяснений Работника.</w:t>
      </w:r>
    </w:p>
    <w:p w:rsidR="00305E71" w:rsidRDefault="00D92CB8">
      <w:pPr>
        <w:ind w:firstLine="720"/>
        <w:jc w:val="both"/>
      </w:pPr>
      <w:r>
        <w:t>10.13.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305E71" w:rsidRDefault="00D92CB8">
      <w:pPr>
        <w:ind w:firstLine="720"/>
        <w:jc w:val="both"/>
      </w:pPr>
      <w:r>
        <w:t>10.14.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споров.</w:t>
      </w:r>
    </w:p>
    <w:p w:rsidR="00305E71" w:rsidRDefault="00D92CB8">
      <w:pPr>
        <w:ind w:firstLine="720"/>
        <w:jc w:val="both"/>
      </w:pPr>
      <w:r>
        <w:t>10.15.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305E71" w:rsidRDefault="00D92CB8">
      <w:pPr>
        <w:ind w:firstLine="720"/>
        <w:jc w:val="both"/>
      </w:pPr>
      <w:r>
        <w:t>10.16.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97133" w:rsidRDefault="00D92CB8">
      <w:pPr>
        <w:ind w:firstLine="720"/>
        <w:jc w:val="both"/>
      </w:pPr>
      <w:r>
        <w:t xml:space="preserve">10.17. В случае нарушения </w:t>
      </w:r>
      <w:r w:rsidR="009B6B09">
        <w:t xml:space="preserve"> заместителями директора, руководителя</w:t>
      </w:r>
      <w:r>
        <w:t>м</w:t>
      </w:r>
      <w:r w:rsidR="009B6B09">
        <w:t>и структурных подразделений</w:t>
      </w:r>
      <w:r>
        <w:t xml:space="preserve"> </w:t>
      </w:r>
      <w:hyperlink r:id="rId29" w:history="1">
        <w:r w:rsidRPr="009B6B09">
          <w:rPr>
            <w:rStyle w:val="a4"/>
            <w:b w:val="0"/>
            <w:color w:val="auto"/>
          </w:rPr>
          <w:t>трудового законодательства</w:t>
        </w:r>
      </w:hyperlink>
      <w:r>
        <w:t xml:space="preserve"> и иных актов, содержащих нормы трудового права,</w:t>
      </w:r>
      <w:r w:rsidR="00B04558">
        <w:t xml:space="preserve"> условий коллективного договора или </w:t>
      </w:r>
      <w:r>
        <w:t xml:space="preserve"> соглашения</w:t>
      </w:r>
      <w:r w:rsidR="00B04558">
        <w:t xml:space="preserve"> с Работником</w:t>
      </w:r>
      <w:r>
        <w:t xml:space="preserve"> Работодатель обязан рассмотреть заявление </w:t>
      </w:r>
    </w:p>
    <w:p w:rsidR="00597133" w:rsidRDefault="00597133" w:rsidP="00597133">
      <w:pPr>
        <w:jc w:val="right"/>
      </w:pPr>
      <w:r>
        <w:t>- 16 -</w:t>
      </w:r>
    </w:p>
    <w:p w:rsidR="009B6B09" w:rsidRDefault="00D92CB8" w:rsidP="00597133">
      <w:pPr>
        <w:jc w:val="both"/>
      </w:pPr>
      <w:r>
        <w:t xml:space="preserve">представительного органа </w:t>
      </w:r>
      <w:r w:rsidR="00B04558">
        <w:t xml:space="preserve">   </w:t>
      </w:r>
      <w:r>
        <w:t>работников</w:t>
      </w:r>
      <w:r w:rsidR="00B04558">
        <w:t xml:space="preserve">  </w:t>
      </w:r>
      <w:r>
        <w:t xml:space="preserve"> о</w:t>
      </w:r>
      <w:r w:rsidR="00B04558">
        <w:t xml:space="preserve">  </w:t>
      </w:r>
      <w:r>
        <w:t xml:space="preserve"> таком</w:t>
      </w:r>
      <w:r w:rsidR="00B04558">
        <w:t xml:space="preserve">   нарушении </w:t>
      </w:r>
      <w:r>
        <w:t xml:space="preserve">и </w:t>
      </w:r>
      <w:r w:rsidR="00B04558">
        <w:t xml:space="preserve"> </w:t>
      </w:r>
      <w:r>
        <w:t>сообщить</w:t>
      </w:r>
      <w:r w:rsidR="00B04558">
        <w:t xml:space="preserve"> </w:t>
      </w:r>
      <w:r>
        <w:t xml:space="preserve">  </w:t>
      </w:r>
    </w:p>
    <w:p w:rsidR="00305E71" w:rsidRDefault="00B04558" w:rsidP="009B6B09">
      <w:pPr>
        <w:jc w:val="both"/>
      </w:pPr>
      <w:r>
        <w:t xml:space="preserve">о результатах его </w:t>
      </w:r>
      <w:r w:rsidR="00D92CB8">
        <w:t xml:space="preserve">рассмотрения в представительный орган Работников. В случае подтверждения факта нарушения Работодатель обязан применить к </w:t>
      </w:r>
      <w:r>
        <w:t xml:space="preserve"> заместителю, </w:t>
      </w:r>
      <w:r w:rsidR="00D92CB8">
        <w:t>руководителю структурного</w:t>
      </w:r>
      <w:r>
        <w:t xml:space="preserve"> подразделения, </w:t>
      </w:r>
      <w:r w:rsidR="00D92CB8">
        <w:t>дисциплинарное взыскание вплоть до увольнения.</w:t>
      </w:r>
    </w:p>
    <w:p w:rsidR="00305E71" w:rsidRDefault="00305E71">
      <w:pPr>
        <w:ind w:firstLine="720"/>
        <w:jc w:val="both"/>
      </w:pPr>
    </w:p>
    <w:p w:rsidR="00305E71" w:rsidRDefault="00D92CB8">
      <w:pPr>
        <w:pStyle w:val="1"/>
        <w:rPr>
          <w:sz w:val="26"/>
          <w:szCs w:val="26"/>
        </w:rPr>
      </w:pPr>
      <w:bookmarkStart w:id="10" w:name="sub_11"/>
      <w:r>
        <w:rPr>
          <w:sz w:val="26"/>
          <w:szCs w:val="26"/>
        </w:rPr>
        <w:t>11. Заключительные положения</w:t>
      </w:r>
    </w:p>
    <w:bookmarkEnd w:id="10"/>
    <w:p w:rsidR="00305E71" w:rsidRDefault="00305E71">
      <w:pPr>
        <w:ind w:firstLine="720"/>
        <w:jc w:val="both"/>
      </w:pPr>
    </w:p>
    <w:p w:rsidR="00305E71" w:rsidRDefault="00D92CB8">
      <w:pPr>
        <w:ind w:firstLine="720"/>
        <w:jc w:val="both"/>
      </w:pPr>
      <w:r>
        <w:t xml:space="preserve">11.1. Настоящие Правила внутреннего трудового распорядка утверждаются Работодателем с учетом мнения представительного органа Работников </w:t>
      </w:r>
      <w:r w:rsidR="00B04558">
        <w:t>–</w:t>
      </w:r>
      <w:r w:rsidR="00597133">
        <w:t xml:space="preserve"> </w:t>
      </w:r>
      <w:r w:rsidR="00B04558">
        <w:t>СТК или ПК при наличии профсоюзной организации</w:t>
      </w:r>
      <w:r>
        <w:t xml:space="preserve">, согласно </w:t>
      </w:r>
      <w:hyperlink r:id="rId30" w:history="1">
        <w:r w:rsidRPr="00B04558">
          <w:rPr>
            <w:rStyle w:val="a4"/>
            <w:b w:val="0"/>
            <w:color w:val="auto"/>
          </w:rPr>
          <w:t>статье 190</w:t>
        </w:r>
      </w:hyperlink>
      <w:r>
        <w:t xml:space="preserve"> Трудового кодекса РФ.</w:t>
      </w:r>
    </w:p>
    <w:p w:rsidR="00305E71" w:rsidRDefault="00D92CB8">
      <w:pPr>
        <w:ind w:firstLine="720"/>
        <w:jc w:val="both"/>
      </w:pPr>
      <w:r>
        <w:t>11.2. При приеме на работу Работодатель обязан озн</w:t>
      </w:r>
      <w:r w:rsidR="00B04558">
        <w:t>акомить Работника с настоящими Правилами под роспись</w:t>
      </w:r>
      <w:r>
        <w:t>.</w:t>
      </w:r>
    </w:p>
    <w:p w:rsidR="00305E71" w:rsidRDefault="00D92CB8">
      <w:pPr>
        <w:ind w:firstLine="720"/>
        <w:jc w:val="both"/>
      </w:pPr>
      <w:r>
        <w:t>11.3. Настоящие Правила регламентируют порядок поведения всех Работников, а также Работодателя, его представителей, взаимоотношения между ними, их обязанности и права.</w:t>
      </w:r>
    </w:p>
    <w:p w:rsidR="00305E71" w:rsidRDefault="00D92CB8">
      <w:pPr>
        <w:ind w:firstLine="720"/>
        <w:jc w:val="both"/>
      </w:pPr>
      <w:r>
        <w:t>11.4. Правила внутреннего трудового распорядка обязательны для выполнения всех Работников организации в пределах их компетенции. Нарушение, а также несоблюдение Правил служит основанием для привлечения виновного в этом лица к дисциплинарной ответственности.</w:t>
      </w:r>
    </w:p>
    <w:p w:rsidR="00305E71" w:rsidRDefault="00D92CB8">
      <w:pPr>
        <w:ind w:firstLine="720"/>
        <w:jc w:val="both"/>
      </w:pPr>
      <w:r>
        <w:t>11.5. Те</w:t>
      </w:r>
      <w:proofErr w:type="gramStart"/>
      <w:r>
        <w:t>кст Пр</w:t>
      </w:r>
      <w:proofErr w:type="gramEnd"/>
      <w:r>
        <w:t xml:space="preserve">авил внутреннего трудового распорядка размещается в </w:t>
      </w:r>
      <w:r w:rsidR="00B04558">
        <w:t>Учреждении</w:t>
      </w:r>
      <w:r>
        <w:t xml:space="preserve"> в доступном месте.</w:t>
      </w:r>
    </w:p>
    <w:p w:rsidR="00305E71" w:rsidRDefault="00D92CB8">
      <w:pPr>
        <w:ind w:firstLine="720"/>
        <w:jc w:val="both"/>
      </w:pPr>
      <w:r>
        <w:t xml:space="preserve">11.6. В случае изменения </w:t>
      </w:r>
      <w:hyperlink r:id="rId31" w:history="1">
        <w:r w:rsidRPr="00B04558">
          <w:rPr>
            <w:rStyle w:val="a4"/>
            <w:b w:val="0"/>
            <w:color w:val="auto"/>
          </w:rPr>
          <w:t>Трудового кодекса</w:t>
        </w:r>
      </w:hyperlink>
      <w:r>
        <w:t xml:space="preserve"> РФ, иных актов действующего трудового законодательства необходимо руководствоваться положениями законодательства (до внесения изменений и дополнений в настоящие Правила).</w:t>
      </w:r>
    </w:p>
    <w:p w:rsidR="00305E71" w:rsidRDefault="00D92CB8">
      <w:pPr>
        <w:ind w:firstLine="720"/>
        <w:jc w:val="both"/>
      </w:pPr>
      <w:r>
        <w:t>11.7. Изменения и дополнения к настоящим Правилам принимаются в порядке, предусмотренном для принятия Правил внутреннего трудового распорядка.</w:t>
      </w:r>
    </w:p>
    <w:p w:rsidR="00D92CB8" w:rsidRDefault="00D92CB8">
      <w:pPr>
        <w:ind w:firstLine="720"/>
        <w:jc w:val="both"/>
      </w:pPr>
    </w:p>
    <w:sectPr w:rsidR="00D92CB8" w:rsidSect="00804DA2">
      <w:pgSz w:w="11900" w:h="16800"/>
      <w:pgMar w:top="993" w:right="800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032EE"/>
    <w:rsid w:val="0004178A"/>
    <w:rsid w:val="00210A3B"/>
    <w:rsid w:val="00250BC5"/>
    <w:rsid w:val="00271EE4"/>
    <w:rsid w:val="003032EE"/>
    <w:rsid w:val="00305E71"/>
    <w:rsid w:val="003604BF"/>
    <w:rsid w:val="004E7EDD"/>
    <w:rsid w:val="00514843"/>
    <w:rsid w:val="0051587C"/>
    <w:rsid w:val="00597133"/>
    <w:rsid w:val="00715184"/>
    <w:rsid w:val="00804DA2"/>
    <w:rsid w:val="009B6B09"/>
    <w:rsid w:val="00B04558"/>
    <w:rsid w:val="00BF70D8"/>
    <w:rsid w:val="00D17458"/>
    <w:rsid w:val="00D86ACA"/>
    <w:rsid w:val="00D92CB8"/>
    <w:rsid w:val="00DA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05E7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305E7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05E7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05E7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05E7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05E7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5E71"/>
    <w:rPr>
      <w:u w:val="single"/>
    </w:rPr>
  </w:style>
  <w:style w:type="paragraph" w:customStyle="1" w:styleId="a6">
    <w:name w:val="Внимание"/>
    <w:basedOn w:val="a"/>
    <w:next w:val="a"/>
    <w:uiPriority w:val="99"/>
    <w:rsid w:val="00305E7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305E7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305E7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305E71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5E71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305E71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305E71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305E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5E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5E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5E7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305E71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5E71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305E71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5E71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305E71"/>
  </w:style>
  <w:style w:type="paragraph" w:customStyle="1" w:styleId="af2">
    <w:name w:val="Заголовок статьи"/>
    <w:basedOn w:val="a"/>
    <w:next w:val="a"/>
    <w:uiPriority w:val="99"/>
    <w:rsid w:val="00305E71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5E71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5E71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305E7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305E71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5E71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305E7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5E71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5E7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5E71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5E71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5E71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305E71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5E71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305E71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5E7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305E71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305E71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305E71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5E7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305E71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305E71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305E7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305E71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305E71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305E71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5E71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5E71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305E71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305E71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305E71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5E7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305E7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305E71"/>
  </w:style>
  <w:style w:type="paragraph" w:customStyle="1" w:styleId="afff4">
    <w:name w:val="Словарная статья"/>
    <w:basedOn w:val="a"/>
    <w:next w:val="a"/>
    <w:uiPriority w:val="99"/>
    <w:rsid w:val="00305E71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5E71"/>
  </w:style>
  <w:style w:type="character" w:customStyle="1" w:styleId="afff6">
    <w:name w:val="Сравнение редакций. Добавленный фрагмент"/>
    <w:uiPriority w:val="99"/>
    <w:rsid w:val="00305E7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5E7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5E71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305E7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5E71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05E71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5E71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5E7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305E7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5E71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57" TargetMode="External"/><Relationship Id="rId13" Type="http://schemas.openxmlformats.org/officeDocument/2006/relationships/hyperlink" Target="garantF1://12025268.373" TargetMode="External"/><Relationship Id="rId18" Type="http://schemas.openxmlformats.org/officeDocument/2006/relationships/hyperlink" Target="garantF1://12025268.5" TargetMode="External"/><Relationship Id="rId26" Type="http://schemas.openxmlformats.org/officeDocument/2006/relationships/hyperlink" Target="garantF1://12025268.128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5268.22" TargetMode="External"/><Relationship Id="rId7" Type="http://schemas.openxmlformats.org/officeDocument/2006/relationships/hyperlink" Target="garantF1://12025268.0" TargetMode="External"/><Relationship Id="rId12" Type="http://schemas.openxmlformats.org/officeDocument/2006/relationships/hyperlink" Target="garantF1://12025268.5" TargetMode="External"/><Relationship Id="rId17" Type="http://schemas.openxmlformats.org/officeDocument/2006/relationships/hyperlink" Target="garantF1://12025268.69" TargetMode="External"/><Relationship Id="rId25" Type="http://schemas.openxmlformats.org/officeDocument/2006/relationships/hyperlink" Target="garantF1://12025268.12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25268.65" TargetMode="External"/><Relationship Id="rId20" Type="http://schemas.openxmlformats.org/officeDocument/2006/relationships/hyperlink" Target="garantF1://12025268.5" TargetMode="External"/><Relationship Id="rId29" Type="http://schemas.openxmlformats.org/officeDocument/2006/relationships/hyperlink" Target="garantF1://12025268.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080093.0" TargetMode="External"/><Relationship Id="rId11" Type="http://schemas.openxmlformats.org/officeDocument/2006/relationships/hyperlink" Target="garantF1://12025268.1013" TargetMode="External"/><Relationship Id="rId24" Type="http://schemas.openxmlformats.org/officeDocument/2006/relationships/hyperlink" Target="garantF1://12025268.99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10003000.37" TargetMode="External"/><Relationship Id="rId15" Type="http://schemas.openxmlformats.org/officeDocument/2006/relationships/hyperlink" Target="garantF1://12025268.912" TargetMode="External"/><Relationship Id="rId23" Type="http://schemas.openxmlformats.org/officeDocument/2006/relationships/hyperlink" Target="garantF1://12025268.8161" TargetMode="External"/><Relationship Id="rId28" Type="http://schemas.openxmlformats.org/officeDocument/2006/relationships/hyperlink" Target="garantF1://10800200.20023" TargetMode="External"/><Relationship Id="rId10" Type="http://schemas.openxmlformats.org/officeDocument/2006/relationships/hyperlink" Target="garantF1://12025268.1012" TargetMode="External"/><Relationship Id="rId19" Type="http://schemas.openxmlformats.org/officeDocument/2006/relationships/hyperlink" Target="garantF1://12025268.5" TargetMode="External"/><Relationship Id="rId31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1204.14" TargetMode="External"/><Relationship Id="rId14" Type="http://schemas.openxmlformats.org/officeDocument/2006/relationships/hyperlink" Target="garantF1://12025268.1013" TargetMode="External"/><Relationship Id="rId22" Type="http://schemas.openxmlformats.org/officeDocument/2006/relationships/hyperlink" Target="garantF1://12025268.113" TargetMode="External"/><Relationship Id="rId27" Type="http://schemas.openxmlformats.org/officeDocument/2006/relationships/hyperlink" Target="garantF1://12025268.6000" TargetMode="External"/><Relationship Id="rId30" Type="http://schemas.openxmlformats.org/officeDocument/2006/relationships/hyperlink" Target="garantF1://12025268.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BD8EB7-D850-4965-B021-4337DC90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6680</Words>
  <Characters>38080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User</cp:lastModifiedBy>
  <cp:revision>4</cp:revision>
  <dcterms:created xsi:type="dcterms:W3CDTF">2001-12-31T22:17:00Z</dcterms:created>
  <dcterms:modified xsi:type="dcterms:W3CDTF">2016-02-12T11:55:00Z</dcterms:modified>
</cp:coreProperties>
</file>