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6E" w:rsidRDefault="001C6D6E" w:rsidP="00580D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7643">
        <w:rPr>
          <w:rFonts w:ascii="Times New Roman" w:hAnsi="Times New Roman" w:cs="Times New Roman"/>
          <w:b/>
          <w:sz w:val="32"/>
          <w:szCs w:val="32"/>
        </w:rPr>
        <w:t>Материально-техническое обеспечение</w:t>
      </w:r>
    </w:p>
    <w:p w:rsidR="00BA7643" w:rsidRPr="00BA7643" w:rsidRDefault="00BA7643" w:rsidP="00580D9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622B" w:rsidRPr="00580D94" w:rsidRDefault="0072799C" w:rsidP="000E622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состоянию на 01.1</w:t>
      </w:r>
      <w:r w:rsidR="000E622B">
        <w:rPr>
          <w:rFonts w:ascii="Times New Roman" w:hAnsi="Times New Roman" w:cs="Times New Roman"/>
          <w:b/>
        </w:rPr>
        <w:t>1.2019 год:</w:t>
      </w:r>
    </w:p>
    <w:p w:rsidR="00580D94" w:rsidRDefault="001C6D6E" w:rsidP="000E622B">
      <w:pPr>
        <w:jc w:val="both"/>
        <w:rPr>
          <w:rFonts w:ascii="Times New Roman" w:hAnsi="Times New Roman" w:cs="Times New Roman"/>
        </w:rPr>
      </w:pPr>
      <w:r w:rsidRPr="00580D94">
        <w:rPr>
          <w:rFonts w:ascii="Times New Roman" w:hAnsi="Times New Roman" w:cs="Times New Roman"/>
        </w:rPr>
        <w:t>Общая балансовая стоимость недвижимого имущества</w:t>
      </w:r>
      <w:r w:rsidR="0072799C">
        <w:rPr>
          <w:rFonts w:ascii="Times New Roman" w:hAnsi="Times New Roman" w:cs="Times New Roman"/>
        </w:rPr>
        <w:t xml:space="preserve"> в том числе жилые помещения, нежилые помещения</w:t>
      </w:r>
      <w:r w:rsidRPr="00580D94">
        <w:rPr>
          <w:rFonts w:ascii="Times New Roman" w:hAnsi="Times New Roman" w:cs="Times New Roman"/>
        </w:rPr>
        <w:t>, находящегося у учреждения на праве оперативного управления -</w:t>
      </w:r>
      <w:r w:rsidR="0072799C">
        <w:rPr>
          <w:rFonts w:ascii="Times New Roman" w:hAnsi="Times New Roman" w:cs="Times New Roman"/>
        </w:rPr>
        <w:t>47372440, 42</w:t>
      </w:r>
      <w:r w:rsidRPr="00580D94">
        <w:rPr>
          <w:rFonts w:ascii="Times New Roman" w:hAnsi="Times New Roman" w:cs="Times New Roman"/>
        </w:rPr>
        <w:t xml:space="preserve"> рублей. Общая балансовая стоимость движимого имущества, находящегося у учреждения</w:t>
      </w:r>
      <w:r w:rsidR="0072799C">
        <w:rPr>
          <w:rFonts w:ascii="Times New Roman" w:hAnsi="Times New Roman" w:cs="Times New Roman"/>
        </w:rPr>
        <w:t xml:space="preserve"> в сумме </w:t>
      </w:r>
      <w:r w:rsidRPr="00580D94">
        <w:rPr>
          <w:rFonts w:ascii="Times New Roman" w:hAnsi="Times New Roman" w:cs="Times New Roman"/>
        </w:rPr>
        <w:t>–</w:t>
      </w:r>
      <w:r w:rsidR="0072799C">
        <w:rPr>
          <w:rFonts w:ascii="Times New Roman" w:hAnsi="Times New Roman" w:cs="Times New Roman"/>
        </w:rPr>
        <w:t>19633075, 07</w:t>
      </w:r>
      <w:r w:rsidRPr="00580D94">
        <w:rPr>
          <w:rFonts w:ascii="Times New Roman" w:hAnsi="Times New Roman" w:cs="Times New Roman"/>
        </w:rPr>
        <w:t xml:space="preserve"> рублей. Общая балансовая стоимость </w:t>
      </w:r>
      <w:r w:rsidR="0072799C">
        <w:rPr>
          <w:rFonts w:ascii="Times New Roman" w:hAnsi="Times New Roman" w:cs="Times New Roman"/>
        </w:rPr>
        <w:t>материальных запасов – 9166297,38</w:t>
      </w:r>
      <w:r w:rsidRPr="00580D94">
        <w:rPr>
          <w:rFonts w:ascii="Times New Roman" w:hAnsi="Times New Roman" w:cs="Times New Roman"/>
        </w:rPr>
        <w:t xml:space="preserve"> рублей. </w:t>
      </w:r>
    </w:p>
    <w:p w:rsidR="000E0320" w:rsidRDefault="000E0320" w:rsidP="000E62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Жилые комнаты для проживания рассчитаны на одного, двух или трех человек.</w:t>
      </w:r>
      <w:r w:rsidR="003B4BFC">
        <w:rPr>
          <w:rFonts w:ascii="Times New Roman" w:hAnsi="Times New Roman" w:cs="Times New Roman"/>
        </w:rPr>
        <w:t xml:space="preserve"> Комнаты оборудованы односпальными кроватями, прикроватными тумбочками, шкафами.</w:t>
      </w:r>
      <w:r>
        <w:rPr>
          <w:rFonts w:ascii="Times New Roman" w:hAnsi="Times New Roman" w:cs="Times New Roman"/>
        </w:rPr>
        <w:t xml:space="preserve"> На каждом этаже имеются холлы для отдыха и просмотра телепередач. </w:t>
      </w:r>
    </w:p>
    <w:p w:rsidR="00BE7C14" w:rsidRDefault="00BE7C14" w:rsidP="000E62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проведения культурных мероприятий имеется зал, где под руководством воспитателя обеспечиваемые играют в настольные игры, рисуют, смотрят телевизор. Для куль</w:t>
      </w:r>
      <w:r w:rsidR="00266166">
        <w:rPr>
          <w:rFonts w:ascii="Times New Roman" w:hAnsi="Times New Roman" w:cs="Times New Roman"/>
        </w:rPr>
        <w:t>турно-массовых мероприятий</w:t>
      </w:r>
      <w:r>
        <w:rPr>
          <w:rFonts w:ascii="Times New Roman" w:hAnsi="Times New Roman" w:cs="Times New Roman"/>
        </w:rPr>
        <w:t xml:space="preserve"> имеется зал, оснащенный аудио аппаратурой. </w:t>
      </w:r>
      <w:r w:rsidR="00FD09C0">
        <w:rPr>
          <w:rFonts w:ascii="Times New Roman" w:hAnsi="Times New Roman" w:cs="Times New Roman"/>
        </w:rPr>
        <w:t xml:space="preserve">Также в учреждении имеется библиотека. </w:t>
      </w:r>
    </w:p>
    <w:p w:rsidR="000E0320" w:rsidRDefault="000E0320" w:rsidP="000E62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первом этаже главного корпуса </w:t>
      </w:r>
      <w:r w:rsidRPr="00114D7C">
        <w:rPr>
          <w:rFonts w:ascii="Times New Roman" w:hAnsi="Times New Roman" w:cs="Times New Roman"/>
        </w:rPr>
        <w:t>имеется пищеблок с набором требуемых цехов оснащенных технологическим и холодильным оборудованием.  Обеденный зал рассчитан на 200 посадочных мест. На 2 медицинском посту расположены 2 буфета и залы на 50 посадочных мест для приема пищи проживающими, которые по состоянию здоровья не могут посещать столовую интерната.</w:t>
      </w:r>
    </w:p>
    <w:p w:rsidR="0070189C" w:rsidRPr="00580D94" w:rsidRDefault="0070189C" w:rsidP="000E622B">
      <w:pPr>
        <w:jc w:val="both"/>
        <w:rPr>
          <w:rFonts w:ascii="Times New Roman" w:hAnsi="Times New Roman" w:cs="Times New Roman"/>
        </w:rPr>
      </w:pPr>
    </w:p>
    <w:sectPr w:rsidR="0070189C" w:rsidRPr="00580D94" w:rsidSect="00701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characterSpacingControl w:val="doNotCompress"/>
  <w:compat/>
  <w:rsids>
    <w:rsidRoot w:val="001C6D6E"/>
    <w:rsid w:val="000E0320"/>
    <w:rsid w:val="000E622B"/>
    <w:rsid w:val="00114D7C"/>
    <w:rsid w:val="00172D90"/>
    <w:rsid w:val="001C6D6E"/>
    <w:rsid w:val="002103F4"/>
    <w:rsid w:val="00266166"/>
    <w:rsid w:val="00345F28"/>
    <w:rsid w:val="003A672A"/>
    <w:rsid w:val="003B4BFC"/>
    <w:rsid w:val="00447537"/>
    <w:rsid w:val="004D1379"/>
    <w:rsid w:val="00580D94"/>
    <w:rsid w:val="00624128"/>
    <w:rsid w:val="0070189C"/>
    <w:rsid w:val="0072799C"/>
    <w:rsid w:val="00851C7D"/>
    <w:rsid w:val="00BA7643"/>
    <w:rsid w:val="00BE7C14"/>
    <w:rsid w:val="00E62836"/>
    <w:rsid w:val="00FD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11</cp:revision>
  <dcterms:created xsi:type="dcterms:W3CDTF">2019-02-25T10:43:00Z</dcterms:created>
  <dcterms:modified xsi:type="dcterms:W3CDTF">2019-11-20T05:34:00Z</dcterms:modified>
</cp:coreProperties>
</file>